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2E11AE99" wp14:paraId="57C5532E" wp14:textId="4C35A0B2">
      <w:pPr>
        <w:spacing w:before="240" w:beforeAutospacing="off" w:after="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4479"/>
          <w:sz w:val="20"/>
          <w:szCs w:val="20"/>
          <w:lang w:val="en-GB"/>
        </w:rPr>
      </w:pPr>
      <w:r w:rsidRPr="2E11AE99" w:rsidR="4A088B0C">
        <w:rPr>
          <w:rFonts w:ascii="Calibri" w:hAnsi="Calibri" w:eastAsia="Calibri" w:cs="Calibri" w:asciiTheme="minorAscii" w:hAnsiTheme="minorAscii" w:eastAsiaTheme="minorAscii" w:cstheme="minorAscii"/>
          <w:b w:val="1"/>
          <w:bCs w:val="1"/>
          <w:i w:val="0"/>
          <w:iCs w:val="0"/>
          <w:caps w:val="0"/>
          <w:smallCaps w:val="0"/>
          <w:noProof w:val="0"/>
          <w:color w:val="004479"/>
          <w:sz w:val="20"/>
          <w:szCs w:val="20"/>
          <w:lang w:val="en-GB"/>
        </w:rPr>
        <w:t>Curriculum Information</w:t>
      </w:r>
    </w:p>
    <w:p xmlns:wp14="http://schemas.microsoft.com/office/word/2010/wordml" w:rsidP="2E11AE99" wp14:paraId="066E3E27" wp14:textId="3AF7D3A9">
      <w:pPr>
        <w:spacing w:before="240" w:beforeAutospacing="off" w:after="160" w:afterAutospacing="off" w:line="257" w:lineRule="auto"/>
        <w:jc w:val="both"/>
        <w:rPr>
          <w:rFonts w:ascii="Calibri" w:hAnsi="Calibri" w:eastAsia="Calibri" w:cs="Calibri" w:asciiTheme="minorAscii" w:hAnsiTheme="minorAscii" w:eastAsiaTheme="minorAscii" w:cstheme="minorAscii"/>
          <w:b w:val="1"/>
          <w:bCs w:val="1"/>
          <w:noProof w:val="0"/>
          <w:color w:val="C00000"/>
          <w:sz w:val="20"/>
          <w:szCs w:val="20"/>
          <w:lang w:val="en-GB"/>
        </w:rPr>
      </w:pPr>
      <w:r w:rsidRPr="2E11AE99" w:rsidR="37A3B380">
        <w:rPr>
          <w:rFonts w:ascii="Calibri" w:hAnsi="Calibri" w:eastAsia="Calibri" w:cs="Calibri" w:asciiTheme="minorAscii" w:hAnsiTheme="minorAscii" w:eastAsiaTheme="minorAscii" w:cstheme="minorAscii"/>
          <w:b w:val="1"/>
          <w:bCs w:val="1"/>
          <w:noProof w:val="0"/>
          <w:color w:val="C00000"/>
          <w:sz w:val="20"/>
          <w:szCs w:val="20"/>
          <w:u w:val="single"/>
          <w:lang w:val="en-GB"/>
        </w:rPr>
        <w:t>Our intent:</w:t>
      </w:r>
      <w:r w:rsidRPr="2E11AE99" w:rsidR="37A3B380">
        <w:rPr>
          <w:rFonts w:ascii="Calibri" w:hAnsi="Calibri" w:eastAsia="Calibri" w:cs="Calibri" w:asciiTheme="minorAscii" w:hAnsiTheme="minorAscii" w:eastAsiaTheme="minorAscii" w:cstheme="minorAscii"/>
          <w:b w:val="1"/>
          <w:bCs w:val="1"/>
          <w:noProof w:val="0"/>
          <w:color w:val="C00000"/>
          <w:sz w:val="20"/>
          <w:szCs w:val="20"/>
          <w:lang w:val="en-GB"/>
        </w:rPr>
        <w:t xml:space="preserve"> </w:t>
      </w:r>
    </w:p>
    <w:p xmlns:wp14="http://schemas.microsoft.com/office/word/2010/wordml" w:rsidP="2E11AE99" wp14:paraId="1E47FE85" wp14:textId="724B57D9">
      <w:pPr>
        <w:spacing w:before="240" w:beforeAutospacing="off" w:after="160" w:afterAutospacing="off" w:line="257" w:lineRule="auto"/>
        <w:ind w:firstLine="360"/>
        <w:jc w:val="both"/>
        <w:rPr>
          <w:rFonts w:ascii="Calibri" w:hAnsi="Calibri" w:eastAsia="Calibri" w:cs="Calibri" w:asciiTheme="minorAscii" w:hAnsiTheme="minorAscii" w:eastAsiaTheme="minorAscii" w:cstheme="minorAscii"/>
          <w:noProof w:val="0"/>
          <w:sz w:val="20"/>
          <w:szCs w:val="20"/>
          <w:lang w:val="en-GB"/>
        </w:rPr>
      </w:pPr>
      <w:r w:rsidRPr="2E11AE99" w:rsidR="37A3B380">
        <w:rPr>
          <w:rFonts w:ascii="Calibri" w:hAnsi="Calibri" w:eastAsia="Calibri" w:cs="Calibri" w:asciiTheme="minorAscii" w:hAnsiTheme="minorAscii" w:eastAsiaTheme="minorAscii" w:cstheme="minorAscii"/>
          <w:noProof w:val="0"/>
          <w:sz w:val="20"/>
          <w:szCs w:val="20"/>
          <w:lang w:val="en-GB"/>
        </w:rPr>
        <w:t>When someone asks: ‘Why do we study English?</w:t>
      </w:r>
      <w:r w:rsidRPr="2E11AE99" w:rsidR="37A3B380">
        <w:rPr>
          <w:rFonts w:ascii="Calibri" w:hAnsi="Calibri" w:eastAsia="Calibri" w:cs="Calibri" w:asciiTheme="minorAscii" w:hAnsiTheme="minorAscii" w:eastAsiaTheme="minorAscii" w:cstheme="minorAscii"/>
          <w:noProof w:val="0"/>
          <w:sz w:val="20"/>
          <w:szCs w:val="20"/>
          <w:lang w:val="en-GB"/>
        </w:rPr>
        <w:t>’,</w:t>
      </w:r>
      <w:r w:rsidRPr="2E11AE99" w:rsidR="37A3B380">
        <w:rPr>
          <w:rFonts w:ascii="Calibri" w:hAnsi="Calibri" w:eastAsia="Calibri" w:cs="Calibri" w:asciiTheme="minorAscii" w:hAnsiTheme="minorAscii" w:eastAsiaTheme="minorAscii" w:cstheme="minorAscii"/>
          <w:noProof w:val="0"/>
          <w:sz w:val="20"/>
          <w:szCs w:val="20"/>
          <w:lang w:val="en-GB"/>
        </w:rPr>
        <w:t xml:space="preserve"> we feel the response should be easy! As a subject, we know that English is </w:t>
      </w:r>
      <w:r w:rsidRPr="2E11AE99" w:rsidR="37A3B380">
        <w:rPr>
          <w:rFonts w:ascii="Calibri" w:hAnsi="Calibri" w:eastAsia="Calibri" w:cs="Calibri" w:asciiTheme="minorAscii" w:hAnsiTheme="minorAscii" w:eastAsiaTheme="minorAscii" w:cstheme="minorAscii"/>
          <w:noProof w:val="0"/>
          <w:sz w:val="20"/>
          <w:szCs w:val="20"/>
          <w:lang w:val="en-GB"/>
        </w:rPr>
        <w:t>truly essential</w:t>
      </w:r>
      <w:r w:rsidRPr="2E11AE99" w:rsidR="37A3B380">
        <w:rPr>
          <w:rFonts w:ascii="Calibri" w:hAnsi="Calibri" w:eastAsia="Calibri" w:cs="Calibri" w:asciiTheme="minorAscii" w:hAnsiTheme="minorAscii" w:eastAsiaTheme="minorAscii" w:cstheme="minorAscii"/>
          <w:noProof w:val="0"/>
          <w:sz w:val="20"/>
          <w:szCs w:val="20"/>
          <w:lang w:val="en-GB"/>
        </w:rPr>
        <w:t xml:space="preserve">, offering ways of sensitively understanding the world around us, communicating within that world as active, global citizens and truly broadening horizons for our students to access the unique futures they want to pursue. What other subject offers the opportunity to invent an </w:t>
      </w:r>
      <w:r w:rsidRPr="2E11AE99" w:rsidR="37A3B380">
        <w:rPr>
          <w:rFonts w:ascii="Calibri" w:hAnsi="Calibri" w:eastAsia="Calibri" w:cs="Calibri" w:asciiTheme="minorAscii" w:hAnsiTheme="minorAscii" w:eastAsiaTheme="minorAscii" w:cstheme="minorAscii"/>
          <w:i w:val="1"/>
          <w:iCs w:val="1"/>
          <w:noProof w:val="0"/>
          <w:sz w:val="20"/>
          <w:szCs w:val="20"/>
          <w:lang w:val="en-GB"/>
        </w:rPr>
        <w:t>imaginary</w:t>
      </w:r>
      <w:r w:rsidRPr="2E11AE99" w:rsidR="37A3B380">
        <w:rPr>
          <w:rFonts w:ascii="Calibri" w:hAnsi="Calibri" w:eastAsia="Calibri" w:cs="Calibri" w:asciiTheme="minorAscii" w:hAnsiTheme="minorAscii" w:eastAsiaTheme="minorAscii" w:cstheme="minorAscii"/>
          <w:noProof w:val="0"/>
          <w:sz w:val="20"/>
          <w:szCs w:val="20"/>
          <w:lang w:val="en-GB"/>
        </w:rPr>
        <w:t xml:space="preserve"> world, debate the issues of the </w:t>
      </w:r>
      <w:r w:rsidRPr="2E11AE99" w:rsidR="37A3B380">
        <w:rPr>
          <w:rFonts w:ascii="Calibri" w:hAnsi="Calibri" w:eastAsia="Calibri" w:cs="Calibri" w:asciiTheme="minorAscii" w:hAnsiTheme="minorAscii" w:eastAsiaTheme="minorAscii" w:cstheme="minorAscii"/>
          <w:i w:val="1"/>
          <w:iCs w:val="1"/>
          <w:noProof w:val="0"/>
          <w:sz w:val="20"/>
          <w:szCs w:val="20"/>
          <w:lang w:val="en-GB"/>
        </w:rPr>
        <w:t>real</w:t>
      </w:r>
      <w:r w:rsidRPr="2E11AE99" w:rsidR="37A3B380">
        <w:rPr>
          <w:rFonts w:ascii="Calibri" w:hAnsi="Calibri" w:eastAsia="Calibri" w:cs="Calibri" w:asciiTheme="minorAscii" w:hAnsiTheme="minorAscii" w:eastAsiaTheme="minorAscii" w:cstheme="minorAscii"/>
          <w:noProof w:val="0"/>
          <w:sz w:val="20"/>
          <w:szCs w:val="20"/>
          <w:lang w:val="en-GB"/>
        </w:rPr>
        <w:t xml:space="preserve"> world, and learn from the history of a </w:t>
      </w:r>
      <w:r w:rsidRPr="2E11AE99" w:rsidR="37A3B380">
        <w:rPr>
          <w:rFonts w:ascii="Calibri" w:hAnsi="Calibri" w:eastAsia="Calibri" w:cs="Calibri" w:asciiTheme="minorAscii" w:hAnsiTheme="minorAscii" w:eastAsiaTheme="minorAscii" w:cstheme="minorAscii"/>
          <w:i w:val="1"/>
          <w:iCs w:val="1"/>
          <w:noProof w:val="0"/>
          <w:sz w:val="20"/>
          <w:szCs w:val="20"/>
          <w:lang w:val="en-GB"/>
        </w:rPr>
        <w:t>past</w:t>
      </w:r>
      <w:r w:rsidRPr="2E11AE99" w:rsidR="37A3B380">
        <w:rPr>
          <w:rFonts w:ascii="Calibri" w:hAnsi="Calibri" w:eastAsia="Calibri" w:cs="Calibri" w:asciiTheme="minorAscii" w:hAnsiTheme="minorAscii" w:eastAsiaTheme="minorAscii" w:cstheme="minorAscii"/>
          <w:noProof w:val="0"/>
          <w:sz w:val="20"/>
          <w:szCs w:val="20"/>
          <w:lang w:val="en-GB"/>
        </w:rPr>
        <w:t xml:space="preserve"> world? Sometimes all in the same lesson! </w:t>
      </w:r>
    </w:p>
    <w:p xmlns:wp14="http://schemas.microsoft.com/office/word/2010/wordml" w:rsidP="2E11AE99" wp14:paraId="71FC79C6" wp14:textId="4C60AE53">
      <w:pPr>
        <w:spacing w:before="240" w:beforeAutospacing="off" w:after="160" w:afterAutospacing="off" w:line="257" w:lineRule="auto"/>
        <w:ind w:firstLine="360"/>
        <w:jc w:val="both"/>
        <w:rPr>
          <w:rFonts w:ascii="Calibri" w:hAnsi="Calibri" w:eastAsia="Calibri" w:cs="Calibri" w:asciiTheme="minorAscii" w:hAnsiTheme="minorAscii" w:eastAsiaTheme="minorAscii" w:cstheme="minorAscii"/>
          <w:noProof w:val="0"/>
          <w:sz w:val="20"/>
          <w:szCs w:val="20"/>
          <w:lang w:val="en-GB"/>
        </w:rPr>
      </w:pPr>
      <w:r w:rsidRPr="2E11AE99" w:rsidR="37A3B380">
        <w:rPr>
          <w:rFonts w:ascii="Calibri" w:hAnsi="Calibri" w:eastAsia="Calibri" w:cs="Calibri" w:asciiTheme="minorAscii" w:hAnsiTheme="minorAscii" w:eastAsiaTheme="minorAscii" w:cstheme="minorAscii"/>
          <w:noProof w:val="0"/>
          <w:sz w:val="20"/>
          <w:szCs w:val="20"/>
          <w:lang w:val="en-GB"/>
        </w:rPr>
        <w:t xml:space="preserve">In addition to all this, we believe English is a gateway to creativity and escapism. We encourage the creative freedom of our teachers and the inquisitive nature of our students, believing this approach leads to better, high-engagement teaching and learning experiences for everyone. We value the skills of reading, writing, </w:t>
      </w:r>
      <w:r w:rsidRPr="2E11AE99" w:rsidR="37A3B380">
        <w:rPr>
          <w:rFonts w:ascii="Calibri" w:hAnsi="Calibri" w:eastAsia="Calibri" w:cs="Calibri" w:asciiTheme="minorAscii" w:hAnsiTheme="minorAscii" w:eastAsiaTheme="minorAscii" w:cstheme="minorAscii"/>
          <w:noProof w:val="0"/>
          <w:sz w:val="20"/>
          <w:szCs w:val="20"/>
          <w:lang w:val="en-GB"/>
        </w:rPr>
        <w:t>speaking</w:t>
      </w:r>
      <w:r w:rsidRPr="2E11AE99" w:rsidR="37A3B380">
        <w:rPr>
          <w:rFonts w:ascii="Calibri" w:hAnsi="Calibri" w:eastAsia="Calibri" w:cs="Calibri" w:asciiTheme="minorAscii" w:hAnsiTheme="minorAscii" w:eastAsiaTheme="minorAscii" w:cstheme="minorAscii"/>
          <w:noProof w:val="0"/>
          <w:sz w:val="20"/>
          <w:szCs w:val="20"/>
          <w:lang w:val="en-GB"/>
        </w:rPr>
        <w:t xml:space="preserve"> and listening equally, aiming to </w:t>
      </w:r>
      <w:r w:rsidRPr="2E11AE99" w:rsidR="37A3B380">
        <w:rPr>
          <w:rFonts w:ascii="Calibri" w:hAnsi="Calibri" w:eastAsia="Calibri" w:cs="Calibri" w:asciiTheme="minorAscii" w:hAnsiTheme="minorAscii" w:eastAsiaTheme="minorAscii" w:cstheme="minorAscii"/>
          <w:noProof w:val="0"/>
          <w:sz w:val="20"/>
          <w:szCs w:val="20"/>
          <w:lang w:val="en-GB"/>
        </w:rPr>
        <w:t>provide</w:t>
      </w:r>
      <w:r w:rsidRPr="2E11AE99" w:rsidR="37A3B380">
        <w:rPr>
          <w:rFonts w:ascii="Calibri" w:hAnsi="Calibri" w:eastAsia="Calibri" w:cs="Calibri" w:asciiTheme="minorAscii" w:hAnsiTheme="minorAscii" w:eastAsiaTheme="minorAscii" w:cstheme="minorAscii"/>
          <w:noProof w:val="0"/>
          <w:sz w:val="20"/>
          <w:szCs w:val="20"/>
          <w:lang w:val="en-GB"/>
        </w:rPr>
        <w:t xml:space="preserve"> opportunities for students to develop confidence in all of these within our lessons and units of work.</w:t>
      </w:r>
    </w:p>
    <w:p xmlns:wp14="http://schemas.microsoft.com/office/word/2010/wordml" w:rsidP="2E11AE99" wp14:paraId="77587FD3" wp14:textId="28BE0CA6">
      <w:pPr>
        <w:spacing w:before="240" w:beforeAutospacing="off" w:after="160" w:afterAutospacing="off" w:line="257" w:lineRule="auto"/>
        <w:jc w:val="both"/>
        <w:rPr>
          <w:rFonts w:ascii="Calibri" w:hAnsi="Calibri" w:eastAsia="Calibri" w:cs="Calibri" w:asciiTheme="minorAscii" w:hAnsiTheme="minorAscii" w:eastAsiaTheme="minorAscii" w:cstheme="minorAscii"/>
          <w:b w:val="1"/>
          <w:bCs w:val="1"/>
          <w:noProof w:val="0"/>
          <w:color w:val="C00000"/>
          <w:sz w:val="20"/>
          <w:szCs w:val="20"/>
          <w:u w:val="single"/>
          <w:lang w:val="en-GB"/>
        </w:rPr>
      </w:pPr>
      <w:r w:rsidRPr="2E11AE99" w:rsidR="6007B5A7">
        <w:rPr>
          <w:rFonts w:ascii="Calibri" w:hAnsi="Calibri" w:eastAsia="Calibri" w:cs="Calibri" w:asciiTheme="minorAscii" w:hAnsiTheme="minorAscii" w:eastAsiaTheme="minorAscii" w:cstheme="minorAscii"/>
          <w:b w:val="1"/>
          <w:bCs w:val="1"/>
          <w:noProof w:val="0"/>
          <w:color w:val="C00000"/>
          <w:sz w:val="20"/>
          <w:szCs w:val="20"/>
          <w:u w:val="single"/>
          <w:lang w:val="en-GB"/>
        </w:rPr>
        <w:t>The Big Picture</w:t>
      </w:r>
    </w:p>
    <w:p xmlns:wp14="http://schemas.microsoft.com/office/word/2010/wordml" w:rsidP="2E11AE99" wp14:paraId="76DE3720" wp14:textId="2EB21725">
      <w:pPr>
        <w:spacing w:before="240" w:beforeAutospacing="off" w:after="160" w:afterAutospacing="off" w:line="257" w:lineRule="auto"/>
        <w:ind w:firstLine="720"/>
        <w:jc w:val="both"/>
        <w:rPr>
          <w:rFonts w:ascii="Calibri" w:hAnsi="Calibri" w:eastAsia="Calibri" w:cs="Calibri" w:asciiTheme="minorAscii" w:hAnsiTheme="minorAscii" w:eastAsiaTheme="minorAscii" w:cstheme="minorAscii"/>
          <w:noProof w:val="0"/>
          <w:sz w:val="20"/>
          <w:szCs w:val="20"/>
          <w:lang w:val="en-GB"/>
        </w:rPr>
      </w:pPr>
      <w:r w:rsidRPr="2E11AE99" w:rsidR="6007B5A7">
        <w:rPr>
          <w:rFonts w:ascii="Calibri" w:hAnsi="Calibri" w:eastAsia="Calibri" w:cs="Calibri" w:asciiTheme="minorAscii" w:hAnsiTheme="minorAscii" w:eastAsiaTheme="minorAscii" w:cstheme="minorAscii"/>
          <w:noProof w:val="0"/>
          <w:sz w:val="20"/>
          <w:szCs w:val="20"/>
          <w:lang w:val="en-GB"/>
        </w:rPr>
        <w:t xml:space="preserve">We know we are preparing students for life-changing qualifications and the skills </w:t>
      </w:r>
      <w:r w:rsidRPr="2E11AE99" w:rsidR="6007B5A7">
        <w:rPr>
          <w:rFonts w:ascii="Calibri" w:hAnsi="Calibri" w:eastAsia="Calibri" w:cs="Calibri" w:asciiTheme="minorAscii" w:hAnsiTheme="minorAscii" w:eastAsiaTheme="minorAscii" w:cstheme="minorAscii"/>
          <w:noProof w:val="0"/>
          <w:sz w:val="20"/>
          <w:szCs w:val="20"/>
          <w:lang w:val="en-GB"/>
        </w:rPr>
        <w:t>required</w:t>
      </w:r>
      <w:r w:rsidRPr="2E11AE99" w:rsidR="6007B5A7">
        <w:rPr>
          <w:rFonts w:ascii="Calibri" w:hAnsi="Calibri" w:eastAsia="Calibri" w:cs="Calibri" w:asciiTheme="minorAscii" w:hAnsiTheme="minorAscii" w:eastAsiaTheme="minorAscii" w:cstheme="minorAscii"/>
          <w:noProof w:val="0"/>
          <w:sz w:val="20"/>
          <w:szCs w:val="20"/>
          <w:lang w:val="en-GB"/>
        </w:rPr>
        <w:t xml:space="preserve"> to succeed in these underpin our curriculum and teaching. But we also value and endorse the wider benefits that studying English offers our young people, </w:t>
      </w:r>
      <w:r w:rsidRPr="2E11AE99" w:rsidR="6007B5A7">
        <w:rPr>
          <w:rFonts w:ascii="Calibri" w:hAnsi="Calibri" w:eastAsia="Calibri" w:cs="Calibri" w:asciiTheme="minorAscii" w:hAnsiTheme="minorAscii" w:eastAsiaTheme="minorAscii" w:cstheme="minorAscii"/>
          <w:noProof w:val="0"/>
          <w:sz w:val="20"/>
          <w:szCs w:val="20"/>
          <w:lang w:val="en-GB"/>
        </w:rPr>
        <w:t>perhaps best</w:t>
      </w:r>
      <w:r w:rsidRPr="2E11AE99" w:rsidR="6007B5A7">
        <w:rPr>
          <w:rFonts w:ascii="Calibri" w:hAnsi="Calibri" w:eastAsia="Calibri" w:cs="Calibri" w:asciiTheme="minorAscii" w:hAnsiTheme="minorAscii" w:eastAsiaTheme="minorAscii" w:cstheme="minorAscii"/>
          <w:noProof w:val="0"/>
          <w:sz w:val="20"/>
          <w:szCs w:val="20"/>
          <w:lang w:val="en-GB"/>
        </w:rPr>
        <w:t xml:space="preserve"> summarised here:</w:t>
      </w:r>
    </w:p>
    <w:p xmlns:wp14="http://schemas.microsoft.com/office/word/2010/wordml" w:rsidP="2E11AE99" wp14:paraId="49B7B6FE" wp14:textId="639F7874">
      <w:pPr>
        <w:spacing w:before="240" w:beforeAutospacing="off" w:after="160" w:afterAutospacing="off" w:line="257" w:lineRule="auto"/>
        <w:jc w:val="both"/>
        <w:rPr>
          <w:rFonts w:ascii="Calibri" w:hAnsi="Calibri" w:eastAsia="Calibri" w:cs="Calibri" w:asciiTheme="minorAscii" w:hAnsiTheme="minorAscii" w:eastAsiaTheme="minorAscii" w:cstheme="minorAscii"/>
          <w:i w:val="1"/>
          <w:iCs w:val="1"/>
          <w:noProof w:val="0"/>
          <w:sz w:val="20"/>
          <w:szCs w:val="20"/>
          <w:lang w:val="en-GB"/>
        </w:rPr>
      </w:pPr>
      <w:r w:rsidRPr="2E11AE99" w:rsidR="6007B5A7">
        <w:rPr>
          <w:rFonts w:ascii="Calibri" w:hAnsi="Calibri" w:eastAsia="Calibri" w:cs="Calibri" w:asciiTheme="minorAscii" w:hAnsiTheme="minorAscii" w:eastAsiaTheme="minorAscii" w:cstheme="minorAscii"/>
          <w:i w:val="1"/>
          <w:iCs w:val="1"/>
          <w:noProof w:val="0"/>
          <w:sz w:val="20"/>
          <w:szCs w:val="20"/>
          <w:lang w:val="en-GB"/>
        </w:rPr>
        <w:t>”Reading</w:t>
      </w:r>
      <w:r w:rsidRPr="2E11AE99" w:rsidR="6007B5A7">
        <w:rPr>
          <w:rFonts w:ascii="Calibri" w:hAnsi="Calibri" w:eastAsia="Calibri" w:cs="Calibri" w:asciiTheme="minorAscii" w:hAnsiTheme="minorAscii" w:eastAsiaTheme="minorAscii" w:cstheme="minorAscii"/>
          <w:i w:val="1"/>
          <w:iCs w:val="1"/>
          <w:noProof w:val="0"/>
          <w:sz w:val="20"/>
          <w:szCs w:val="20"/>
          <w:lang w:val="en-GB"/>
        </w:rPr>
        <w:t xml:space="preserve"> as a source of understanding and pleasure; writing as best developed by having something to say; and literature as a window to a wider human experience – who we are, how we may be and how others are interestingly different.</w:t>
      </w:r>
      <w:r w:rsidRPr="2E11AE99" w:rsidR="6007B5A7">
        <w:rPr>
          <w:rFonts w:ascii="Calibri" w:hAnsi="Calibri" w:eastAsia="Calibri" w:cs="Calibri" w:asciiTheme="minorAscii" w:hAnsiTheme="minorAscii" w:eastAsiaTheme="minorAscii" w:cstheme="minorAscii"/>
          <w:i w:val="1"/>
          <w:iCs w:val="1"/>
          <w:noProof w:val="0"/>
          <w:sz w:val="20"/>
          <w:szCs w:val="20"/>
          <w:lang w:val="en-GB"/>
        </w:rPr>
        <w:t xml:space="preserve"> English offers youngsters of all abilities a doorway to understanding, fulfilment and communication.” Peter Thomas -Chair of NATE</w:t>
      </w:r>
    </w:p>
    <w:p xmlns:wp14="http://schemas.microsoft.com/office/word/2010/wordml" w:rsidP="2E11AE99" wp14:paraId="41DBD8C7" wp14:textId="77DADACC">
      <w:pPr>
        <w:spacing w:before="240" w:beforeAutospacing="off" w:after="160" w:afterAutospacing="off" w:line="257" w:lineRule="auto"/>
        <w:jc w:val="both"/>
        <w:rPr>
          <w:rFonts w:ascii="Calibri" w:hAnsi="Calibri" w:eastAsia="Calibri" w:cs="Calibri" w:asciiTheme="minorAscii" w:hAnsiTheme="minorAscii" w:eastAsiaTheme="minorAscii" w:cstheme="minorAscii"/>
          <w:b w:val="1"/>
          <w:bCs w:val="1"/>
          <w:noProof w:val="0"/>
          <w:sz w:val="20"/>
          <w:szCs w:val="20"/>
          <w:u w:val="single"/>
          <w:lang w:val="en-GB"/>
        </w:rPr>
      </w:pPr>
      <w:r w:rsidRPr="2E11AE99" w:rsidR="6007B5A7">
        <w:rPr>
          <w:rFonts w:ascii="Calibri" w:hAnsi="Calibri" w:eastAsia="Calibri" w:cs="Calibri" w:asciiTheme="minorAscii" w:hAnsiTheme="minorAscii" w:eastAsiaTheme="minorAscii" w:cstheme="minorAscii"/>
          <w:noProof w:val="0"/>
          <w:sz w:val="20"/>
          <w:szCs w:val="20"/>
          <w:lang w:val="en-GB"/>
        </w:rPr>
        <w:t xml:space="preserve"> </w:t>
      </w:r>
      <w:r w:rsidRPr="2E11AE99" w:rsidR="6007B5A7">
        <w:rPr>
          <w:rFonts w:ascii="Calibri" w:hAnsi="Calibri" w:eastAsia="Calibri" w:cs="Calibri" w:asciiTheme="minorAscii" w:hAnsiTheme="minorAscii" w:eastAsiaTheme="minorAscii" w:cstheme="minorAscii"/>
          <w:b w:val="1"/>
          <w:bCs w:val="1"/>
          <w:noProof w:val="0"/>
          <w:sz w:val="20"/>
          <w:szCs w:val="20"/>
          <w:u w:val="single"/>
          <w:lang w:val="en-GB"/>
        </w:rPr>
        <w:t>KS3</w:t>
      </w:r>
    </w:p>
    <w:p xmlns:wp14="http://schemas.microsoft.com/office/word/2010/wordml" w:rsidP="2E11AE99" wp14:paraId="1AA25C8C" wp14:textId="0688837E">
      <w:pPr>
        <w:spacing w:before="240" w:beforeAutospacing="off" w:after="160" w:afterAutospacing="off" w:line="257" w:lineRule="auto"/>
        <w:ind w:firstLine="720"/>
        <w:jc w:val="both"/>
        <w:rPr>
          <w:rFonts w:ascii="Calibri" w:hAnsi="Calibri" w:eastAsia="Calibri" w:cs="Calibri" w:asciiTheme="minorAscii" w:hAnsiTheme="minorAscii" w:eastAsiaTheme="minorAscii" w:cstheme="minorAscii"/>
          <w:noProof w:val="0"/>
          <w:sz w:val="20"/>
          <w:szCs w:val="20"/>
          <w:lang w:val="en-GB"/>
        </w:rPr>
      </w:pPr>
      <w:r w:rsidRPr="2E11AE99" w:rsidR="6007B5A7">
        <w:rPr>
          <w:rFonts w:ascii="Calibri" w:hAnsi="Calibri" w:eastAsia="Calibri" w:cs="Calibri" w:asciiTheme="minorAscii" w:hAnsiTheme="minorAscii" w:eastAsiaTheme="minorAscii" w:cstheme="minorAscii"/>
          <w:noProof w:val="0"/>
          <w:sz w:val="20"/>
          <w:szCs w:val="20"/>
          <w:lang w:val="en-GB"/>
        </w:rPr>
        <w:t xml:space="preserve">Instilling curiosity and confidence </w:t>
      </w:r>
      <w:r w:rsidRPr="2E11AE99" w:rsidR="6007B5A7">
        <w:rPr>
          <w:rFonts w:ascii="Calibri" w:hAnsi="Calibri" w:eastAsia="Calibri" w:cs="Calibri" w:asciiTheme="minorAscii" w:hAnsiTheme="minorAscii" w:eastAsiaTheme="minorAscii" w:cstheme="minorAscii"/>
          <w:noProof w:val="0"/>
          <w:sz w:val="20"/>
          <w:szCs w:val="20"/>
          <w:lang w:val="en-GB"/>
        </w:rPr>
        <w:t>is</w:t>
      </w:r>
      <w:r w:rsidRPr="2E11AE99" w:rsidR="6007B5A7">
        <w:rPr>
          <w:rFonts w:ascii="Calibri" w:hAnsi="Calibri" w:eastAsia="Calibri" w:cs="Calibri" w:asciiTheme="minorAscii" w:hAnsiTheme="minorAscii" w:eastAsiaTheme="minorAscii" w:cstheme="minorAscii"/>
          <w:noProof w:val="0"/>
          <w:sz w:val="20"/>
          <w:szCs w:val="20"/>
          <w:lang w:val="en-GB"/>
        </w:rPr>
        <w:t xml:space="preserve"> at the heart of our KS3 curriculum and we are constantly reviewing and evaluating the relevance and engagement of our topics and units of work to suit the needs of students. As well as a broad and varied curriculum, we ensure that students build on skills and increase their level of challenge with parallel units over the course of the three years. Year 7 students start with a transition unit linked to their learning and topics from Year 6 and, by Year 9, students are starting to make the next transition to GCSE expectations, familiarising themselves with GCSE criteria and tackling GCSE-style questions and assessments. </w:t>
      </w:r>
    </w:p>
    <w:p xmlns:wp14="http://schemas.microsoft.com/office/word/2010/wordml" w:rsidP="2E11AE99" wp14:paraId="6115BC03" wp14:textId="0F156B7D">
      <w:pPr>
        <w:spacing w:before="240" w:beforeAutospacing="off" w:after="160" w:afterAutospacing="off" w:line="257" w:lineRule="auto"/>
        <w:ind w:firstLine="720"/>
        <w:jc w:val="both"/>
        <w:rPr>
          <w:rFonts w:ascii="Calibri" w:hAnsi="Calibri" w:eastAsia="Calibri" w:cs="Calibri" w:asciiTheme="minorAscii" w:hAnsiTheme="minorAscii" w:eastAsiaTheme="minorAscii" w:cstheme="minorAscii"/>
          <w:noProof w:val="0"/>
          <w:sz w:val="20"/>
          <w:szCs w:val="20"/>
          <w:lang w:val="en-GB"/>
        </w:rPr>
      </w:pPr>
      <w:r w:rsidRPr="2E11AE99" w:rsidR="6007B5A7">
        <w:rPr>
          <w:rFonts w:ascii="Calibri" w:hAnsi="Calibri" w:eastAsia="Calibri" w:cs="Calibri" w:asciiTheme="minorAscii" w:hAnsiTheme="minorAscii" w:eastAsiaTheme="minorAscii" w:cstheme="minorAscii"/>
          <w:noProof w:val="0"/>
          <w:sz w:val="20"/>
          <w:szCs w:val="20"/>
          <w:lang w:val="en-GB"/>
        </w:rPr>
        <w:t xml:space="preserve">Reading, </w:t>
      </w:r>
      <w:r w:rsidRPr="2E11AE99" w:rsidR="6007B5A7">
        <w:rPr>
          <w:rFonts w:ascii="Calibri" w:hAnsi="Calibri" w:eastAsia="Calibri" w:cs="Calibri" w:asciiTheme="minorAscii" w:hAnsiTheme="minorAscii" w:eastAsiaTheme="minorAscii" w:cstheme="minorAscii"/>
          <w:noProof w:val="0"/>
          <w:sz w:val="20"/>
          <w:szCs w:val="20"/>
          <w:lang w:val="en-GB"/>
        </w:rPr>
        <w:t>writing</w:t>
      </w:r>
      <w:r w:rsidRPr="2E11AE99" w:rsidR="6007B5A7">
        <w:rPr>
          <w:rFonts w:ascii="Calibri" w:hAnsi="Calibri" w:eastAsia="Calibri" w:cs="Calibri" w:asciiTheme="minorAscii" w:hAnsiTheme="minorAscii" w:eastAsiaTheme="minorAscii" w:cstheme="minorAscii"/>
          <w:noProof w:val="0"/>
          <w:sz w:val="20"/>
          <w:szCs w:val="20"/>
          <w:lang w:val="en-GB"/>
        </w:rPr>
        <w:t xml:space="preserve"> and speaking and listening are all given prominence across the units in each year and </w:t>
      </w:r>
      <w:r w:rsidRPr="2E11AE99" w:rsidR="6007B5A7">
        <w:rPr>
          <w:rFonts w:ascii="Calibri" w:hAnsi="Calibri" w:eastAsia="Calibri" w:cs="Calibri" w:asciiTheme="minorAscii" w:hAnsiTheme="minorAscii" w:eastAsiaTheme="minorAscii" w:cstheme="minorAscii"/>
          <w:noProof w:val="0"/>
          <w:sz w:val="20"/>
          <w:szCs w:val="20"/>
          <w:lang w:val="en-GB"/>
        </w:rPr>
        <w:t>all of</w:t>
      </w:r>
      <w:r w:rsidRPr="2E11AE99" w:rsidR="6007B5A7">
        <w:rPr>
          <w:rFonts w:ascii="Calibri" w:hAnsi="Calibri" w:eastAsia="Calibri" w:cs="Calibri" w:asciiTheme="minorAscii" w:hAnsiTheme="minorAscii" w:eastAsiaTheme="minorAscii" w:cstheme="minorAscii"/>
          <w:noProof w:val="0"/>
          <w:sz w:val="20"/>
          <w:szCs w:val="20"/>
          <w:lang w:val="en-GB"/>
        </w:rPr>
        <w:t xml:space="preserve"> these skills are assessed. </w:t>
      </w:r>
      <w:r w:rsidRPr="2E11AE99" w:rsidR="692481A8">
        <w:rPr>
          <w:rFonts w:ascii="Calibri" w:hAnsi="Calibri" w:eastAsia="Calibri" w:cs="Calibri" w:asciiTheme="minorAscii" w:hAnsiTheme="minorAscii" w:eastAsiaTheme="minorAscii" w:cstheme="minorAscii"/>
          <w:noProof w:val="0"/>
          <w:sz w:val="20"/>
          <w:szCs w:val="20"/>
          <w:lang w:val="en-GB"/>
        </w:rPr>
        <w:t xml:space="preserve">We are excited to be introducing GCSE Media Studies next </w:t>
      </w:r>
      <w:r w:rsidRPr="2E11AE99" w:rsidR="692481A8">
        <w:rPr>
          <w:rFonts w:ascii="Calibri" w:hAnsi="Calibri" w:eastAsia="Calibri" w:cs="Calibri" w:asciiTheme="minorAscii" w:hAnsiTheme="minorAscii" w:eastAsiaTheme="minorAscii" w:cstheme="minorAscii"/>
          <w:noProof w:val="0"/>
          <w:sz w:val="20"/>
          <w:szCs w:val="20"/>
          <w:lang w:val="en-GB"/>
        </w:rPr>
        <w:t>year, and</w:t>
      </w:r>
      <w:r w:rsidRPr="2E11AE99" w:rsidR="692481A8">
        <w:rPr>
          <w:rFonts w:ascii="Calibri" w:hAnsi="Calibri" w:eastAsia="Calibri" w:cs="Calibri" w:asciiTheme="minorAscii" w:hAnsiTheme="minorAscii" w:eastAsiaTheme="minorAscii" w:cstheme="minorAscii"/>
          <w:noProof w:val="0"/>
          <w:sz w:val="20"/>
          <w:szCs w:val="20"/>
          <w:lang w:val="en-GB"/>
        </w:rPr>
        <w:t xml:space="preserve"> building in some Media-based topics throughout our KS3 curriculum to promote digital literacy and familiarise students with this potential future subject choice. </w:t>
      </w:r>
    </w:p>
    <w:p xmlns:wp14="http://schemas.microsoft.com/office/word/2010/wordml" w:rsidP="2E11AE99" wp14:paraId="406D3BC3" wp14:textId="3767B25F">
      <w:pPr>
        <w:spacing w:before="240" w:beforeAutospacing="off" w:after="160" w:afterAutospacing="off" w:line="257" w:lineRule="auto"/>
        <w:ind w:firstLine="720"/>
        <w:jc w:val="both"/>
        <w:rPr>
          <w:rFonts w:ascii="Calibri" w:hAnsi="Calibri" w:eastAsia="Calibri" w:cs="Calibri" w:asciiTheme="minorAscii" w:hAnsiTheme="minorAscii" w:eastAsiaTheme="minorAscii" w:cstheme="minorAscii"/>
          <w:noProof w:val="0"/>
          <w:sz w:val="20"/>
          <w:szCs w:val="20"/>
          <w:lang w:val="en-GB"/>
        </w:rPr>
      </w:pPr>
      <w:r w:rsidRPr="2E11AE99" w:rsidR="6007B5A7">
        <w:rPr>
          <w:rFonts w:ascii="Calibri" w:hAnsi="Calibri" w:eastAsia="Calibri" w:cs="Calibri" w:asciiTheme="minorAscii" w:hAnsiTheme="minorAscii" w:eastAsiaTheme="minorAscii" w:cstheme="minorAscii"/>
          <w:noProof w:val="0"/>
          <w:sz w:val="20"/>
          <w:szCs w:val="20"/>
          <w:lang w:val="en-GB"/>
        </w:rPr>
        <w:t xml:space="preserve">Reading for pleasure is promoted across all year groups and, in KS3, students will often start their lessons with this activity: either reading independently or collaboratively with a shared class text. Likewise, all KS3 classes will enhance their vocabulary with key words and concepts in their lessons, as well as </w:t>
      </w:r>
      <w:r w:rsidRPr="2E11AE99" w:rsidR="0CFE3DB5">
        <w:rPr>
          <w:rFonts w:ascii="Calibri" w:hAnsi="Calibri" w:eastAsia="Calibri" w:cs="Calibri" w:asciiTheme="minorAscii" w:hAnsiTheme="minorAscii" w:eastAsiaTheme="minorAscii" w:cstheme="minorAscii"/>
          <w:noProof w:val="0"/>
          <w:sz w:val="20"/>
          <w:szCs w:val="20"/>
          <w:lang w:val="en-GB"/>
        </w:rPr>
        <w:t xml:space="preserve">reflection tasks that focus on their targets and performance in assessments. </w:t>
      </w:r>
      <w:r w:rsidRPr="2E11AE99" w:rsidR="0CFE3DB5">
        <w:rPr>
          <w:rFonts w:ascii="Calibri" w:hAnsi="Calibri" w:eastAsia="Calibri" w:cs="Calibri" w:asciiTheme="minorAscii" w:hAnsiTheme="minorAscii" w:eastAsiaTheme="minorAscii" w:cstheme="minorAscii"/>
          <w:noProof w:val="0"/>
          <w:sz w:val="20"/>
          <w:szCs w:val="20"/>
          <w:lang w:val="en-GB"/>
        </w:rPr>
        <w:t>Students</w:t>
      </w:r>
      <w:r w:rsidRPr="2E11AE99" w:rsidR="6007B5A7">
        <w:rPr>
          <w:rFonts w:ascii="Calibri" w:hAnsi="Calibri" w:eastAsia="Calibri" w:cs="Calibri" w:asciiTheme="minorAscii" w:hAnsiTheme="minorAscii" w:eastAsiaTheme="minorAscii" w:cstheme="minorAscii"/>
          <w:noProof w:val="0"/>
          <w:sz w:val="20"/>
          <w:szCs w:val="20"/>
          <w:lang w:val="en-GB"/>
        </w:rPr>
        <w:t xml:space="preserve"> also enjoy a fortnightly library lesson, where they can read independently and explore a range of genres, </w:t>
      </w:r>
      <w:r w:rsidRPr="2E11AE99" w:rsidR="6007B5A7">
        <w:rPr>
          <w:rFonts w:ascii="Calibri" w:hAnsi="Calibri" w:eastAsia="Calibri" w:cs="Calibri" w:asciiTheme="minorAscii" w:hAnsiTheme="minorAscii" w:eastAsiaTheme="minorAscii" w:cstheme="minorAscii"/>
          <w:noProof w:val="0"/>
          <w:sz w:val="20"/>
          <w:szCs w:val="20"/>
          <w:lang w:val="en-GB"/>
        </w:rPr>
        <w:t>writers</w:t>
      </w:r>
      <w:r w:rsidRPr="2E11AE99" w:rsidR="6007B5A7">
        <w:rPr>
          <w:rFonts w:ascii="Calibri" w:hAnsi="Calibri" w:eastAsia="Calibri" w:cs="Calibri" w:asciiTheme="minorAscii" w:hAnsiTheme="minorAscii" w:eastAsiaTheme="minorAscii" w:cstheme="minorAscii"/>
          <w:noProof w:val="0"/>
          <w:sz w:val="20"/>
          <w:szCs w:val="20"/>
          <w:lang w:val="en-GB"/>
        </w:rPr>
        <w:t xml:space="preserve"> and forms. </w:t>
      </w:r>
    </w:p>
    <w:p xmlns:wp14="http://schemas.microsoft.com/office/word/2010/wordml" w:rsidP="2E11AE99" wp14:paraId="288B57DF" wp14:textId="3F6277D5">
      <w:pPr>
        <w:spacing w:before="240" w:beforeAutospacing="off" w:after="160" w:afterAutospacing="off" w:line="257" w:lineRule="auto"/>
        <w:jc w:val="both"/>
        <w:rPr>
          <w:rFonts w:ascii="Calibri" w:hAnsi="Calibri" w:eastAsia="Calibri" w:cs="Calibri" w:asciiTheme="minorAscii" w:hAnsiTheme="minorAscii" w:eastAsiaTheme="minorAscii" w:cstheme="minorAscii"/>
          <w:b w:val="1"/>
          <w:bCs w:val="1"/>
          <w:noProof w:val="0"/>
          <w:sz w:val="20"/>
          <w:szCs w:val="20"/>
          <w:u w:val="single"/>
          <w:lang w:val="en-GB"/>
        </w:rPr>
      </w:pPr>
      <w:r w:rsidRPr="2E11AE99" w:rsidR="2F82508B">
        <w:rPr>
          <w:rFonts w:ascii="Calibri" w:hAnsi="Calibri" w:eastAsia="Calibri" w:cs="Calibri" w:asciiTheme="minorAscii" w:hAnsiTheme="minorAscii" w:eastAsiaTheme="minorAscii" w:cstheme="minorAscii"/>
          <w:b w:val="1"/>
          <w:bCs w:val="1"/>
          <w:noProof w:val="0"/>
          <w:sz w:val="20"/>
          <w:szCs w:val="20"/>
          <w:u w:val="single"/>
          <w:lang w:val="en-GB"/>
        </w:rPr>
        <w:t>KS4</w:t>
      </w:r>
    </w:p>
    <w:p xmlns:wp14="http://schemas.microsoft.com/office/word/2010/wordml" w:rsidP="2E11AE99" wp14:paraId="6067BBD8" wp14:textId="506778C3">
      <w:pPr>
        <w:spacing w:before="240" w:beforeAutospacing="off" w:after="160" w:afterAutospacing="off" w:line="257" w:lineRule="auto"/>
        <w:ind w:firstLine="720"/>
        <w:jc w:val="both"/>
        <w:rPr>
          <w:rFonts w:ascii="Calibri" w:hAnsi="Calibri" w:eastAsia="Calibri" w:cs="Calibri" w:asciiTheme="minorAscii" w:hAnsiTheme="minorAscii" w:eastAsiaTheme="minorAscii" w:cstheme="minorAscii"/>
          <w:noProof w:val="0"/>
          <w:sz w:val="20"/>
          <w:szCs w:val="20"/>
          <w:lang w:val="en-GB"/>
        </w:rPr>
      </w:pPr>
      <w:r w:rsidRPr="2E11AE99" w:rsidR="2F82508B">
        <w:rPr>
          <w:rFonts w:ascii="Calibri" w:hAnsi="Calibri" w:eastAsia="Calibri" w:cs="Calibri" w:asciiTheme="minorAscii" w:hAnsiTheme="minorAscii" w:eastAsiaTheme="minorAscii" w:cstheme="minorAscii"/>
          <w:noProof w:val="0"/>
          <w:sz w:val="20"/>
          <w:szCs w:val="20"/>
          <w:lang w:val="en-GB"/>
        </w:rPr>
        <w:t xml:space="preserve">For GCSEs, students will sit exams with AQA in English Language and English Literature. </w:t>
      </w:r>
    </w:p>
    <w:tbl>
      <w:tblPr>
        <w:tblStyle w:val="TableGrid"/>
        <w:tblW w:w="0" w:type="auto"/>
        <w:tblLayout w:type="fixed"/>
        <w:tblLook w:val="06A0" w:firstRow="1" w:lastRow="0" w:firstColumn="1" w:lastColumn="0" w:noHBand="1" w:noVBand="1"/>
      </w:tblPr>
      <w:tblGrid>
        <w:gridCol w:w="4508"/>
        <w:gridCol w:w="4508"/>
      </w:tblGrid>
      <w:tr w:rsidR="52401B2B" w:rsidTr="2E11AE99" w14:paraId="5FBC4467">
        <w:trPr>
          <w:trHeight w:val="300"/>
        </w:trPr>
        <w:tc>
          <w:tcPr>
            <w:tcW w:w="4508" w:type="dxa"/>
            <w:tcBorders>
              <w:top w:val="single" w:sz="8"/>
              <w:left w:val="single" w:sz="8"/>
              <w:bottom w:val="single" w:sz="8"/>
              <w:right w:val="single" w:sz="8"/>
            </w:tcBorders>
            <w:tcMar>
              <w:left w:w="108" w:type="dxa"/>
              <w:right w:w="108" w:type="dxa"/>
            </w:tcMar>
            <w:vAlign w:val="top"/>
          </w:tcPr>
          <w:p w:rsidR="52401B2B" w:rsidP="2E11AE99" w:rsidRDefault="52401B2B" w14:paraId="31075909" w14:textId="7F404FB6">
            <w:pPr>
              <w:spacing w:before="0" w:beforeAutospacing="off" w:after="0" w:afterAutospacing="off"/>
              <w:jc w:val="both"/>
              <w:rPr>
                <w:rFonts w:ascii="Calibri" w:hAnsi="Calibri" w:eastAsia="Calibri" w:cs="Calibri" w:asciiTheme="minorAscii" w:hAnsiTheme="minorAscii" w:eastAsiaTheme="minorAscii" w:cstheme="minorAscii"/>
                <w:b w:val="1"/>
                <w:bCs w:val="1"/>
                <w:sz w:val="20"/>
                <w:szCs w:val="20"/>
              </w:rPr>
            </w:pPr>
            <w:r w:rsidRPr="2E11AE99" w:rsidR="52401B2B">
              <w:rPr>
                <w:rFonts w:ascii="Calibri" w:hAnsi="Calibri" w:eastAsia="Calibri" w:cs="Calibri" w:asciiTheme="minorAscii" w:hAnsiTheme="minorAscii" w:eastAsiaTheme="minorAscii" w:cstheme="minorAscii"/>
                <w:b w:val="1"/>
                <w:bCs w:val="1"/>
                <w:sz w:val="20"/>
                <w:szCs w:val="20"/>
              </w:rPr>
              <w:t>GCSE English Language</w:t>
            </w:r>
          </w:p>
        </w:tc>
        <w:tc>
          <w:tcPr>
            <w:tcW w:w="4508" w:type="dxa"/>
            <w:tcBorders>
              <w:top w:val="single" w:sz="8"/>
              <w:left w:val="single" w:sz="8"/>
              <w:bottom w:val="single" w:sz="8"/>
              <w:right w:val="single" w:sz="8"/>
            </w:tcBorders>
            <w:tcMar>
              <w:left w:w="108" w:type="dxa"/>
              <w:right w:w="108" w:type="dxa"/>
            </w:tcMar>
            <w:vAlign w:val="top"/>
          </w:tcPr>
          <w:p w:rsidR="52401B2B" w:rsidP="2E11AE99" w:rsidRDefault="52401B2B" w14:paraId="2720ED85" w14:textId="0B811E20">
            <w:pPr>
              <w:spacing w:before="0" w:beforeAutospacing="off" w:after="0" w:afterAutospacing="off"/>
              <w:jc w:val="both"/>
              <w:rPr>
                <w:rFonts w:ascii="Calibri" w:hAnsi="Calibri" w:eastAsia="Calibri" w:cs="Calibri" w:asciiTheme="minorAscii" w:hAnsiTheme="minorAscii" w:eastAsiaTheme="minorAscii" w:cstheme="minorAscii"/>
                <w:b w:val="1"/>
                <w:bCs w:val="1"/>
                <w:sz w:val="20"/>
                <w:szCs w:val="20"/>
              </w:rPr>
            </w:pPr>
            <w:r w:rsidRPr="2E11AE99" w:rsidR="52401B2B">
              <w:rPr>
                <w:rFonts w:ascii="Calibri" w:hAnsi="Calibri" w:eastAsia="Calibri" w:cs="Calibri" w:asciiTheme="minorAscii" w:hAnsiTheme="minorAscii" w:eastAsiaTheme="minorAscii" w:cstheme="minorAscii"/>
                <w:b w:val="1"/>
                <w:bCs w:val="1"/>
                <w:sz w:val="20"/>
                <w:szCs w:val="20"/>
              </w:rPr>
              <w:t>GCSE English Literature</w:t>
            </w:r>
          </w:p>
        </w:tc>
      </w:tr>
      <w:tr w:rsidR="52401B2B" w:rsidTr="2E11AE99" w14:paraId="32A0177B">
        <w:trPr>
          <w:trHeight w:val="300"/>
        </w:trPr>
        <w:tc>
          <w:tcPr>
            <w:tcW w:w="4508" w:type="dxa"/>
            <w:tcBorders>
              <w:top w:val="single" w:sz="8"/>
              <w:left w:val="single" w:sz="8"/>
              <w:bottom w:val="single" w:sz="8"/>
              <w:right w:val="single" w:sz="8"/>
            </w:tcBorders>
            <w:tcMar>
              <w:left w:w="108" w:type="dxa"/>
              <w:right w:w="108" w:type="dxa"/>
            </w:tcMar>
            <w:vAlign w:val="top"/>
          </w:tcPr>
          <w:p w:rsidR="52401B2B" w:rsidP="2E11AE99" w:rsidRDefault="52401B2B" w14:paraId="072ACF91" w14:textId="36E7707B">
            <w:pPr>
              <w:pStyle w:val="ListParagraph"/>
              <w:numPr>
                <w:ilvl w:val="0"/>
                <w:numId w:val="1"/>
              </w:numPr>
              <w:spacing w:before="0" w:beforeAutospacing="off" w:after="0" w:afterAutospacing="off"/>
              <w:jc w:val="both"/>
              <w:rPr>
                <w:rFonts w:ascii="Calibri" w:hAnsi="Calibri" w:eastAsia="Calibri" w:cs="Calibri" w:asciiTheme="minorAscii" w:hAnsiTheme="minorAscii" w:eastAsiaTheme="minorAscii" w:cstheme="minorAscii"/>
                <w:sz w:val="20"/>
                <w:szCs w:val="20"/>
              </w:rPr>
            </w:pPr>
            <w:r w:rsidRPr="2E11AE99" w:rsidR="52401B2B">
              <w:rPr>
                <w:rFonts w:ascii="Calibri" w:hAnsi="Calibri" w:eastAsia="Calibri" w:cs="Calibri" w:asciiTheme="minorAscii" w:hAnsiTheme="minorAscii" w:eastAsiaTheme="minorAscii" w:cstheme="minorAscii"/>
                <w:sz w:val="20"/>
                <w:szCs w:val="20"/>
              </w:rPr>
              <w:t>Paper 1: Explorations in Creative Reading and Writing</w:t>
            </w:r>
          </w:p>
          <w:p w:rsidR="52401B2B" w:rsidP="2E11AE99" w:rsidRDefault="52401B2B" w14:paraId="4762589D" w14:textId="6C6FCE15">
            <w:pPr>
              <w:pStyle w:val="ListParagraph"/>
              <w:numPr>
                <w:ilvl w:val="0"/>
                <w:numId w:val="1"/>
              </w:numPr>
              <w:spacing w:before="0" w:beforeAutospacing="off" w:after="0" w:afterAutospacing="off"/>
              <w:jc w:val="both"/>
              <w:rPr>
                <w:rFonts w:ascii="Calibri" w:hAnsi="Calibri" w:eastAsia="Calibri" w:cs="Calibri" w:asciiTheme="minorAscii" w:hAnsiTheme="minorAscii" w:eastAsiaTheme="minorAscii" w:cstheme="minorAscii"/>
                <w:sz w:val="20"/>
                <w:szCs w:val="20"/>
              </w:rPr>
            </w:pPr>
            <w:r w:rsidRPr="2E11AE99" w:rsidR="52401B2B">
              <w:rPr>
                <w:rFonts w:ascii="Calibri" w:hAnsi="Calibri" w:eastAsia="Calibri" w:cs="Calibri" w:asciiTheme="minorAscii" w:hAnsiTheme="minorAscii" w:eastAsiaTheme="minorAscii" w:cstheme="minorAscii"/>
                <w:sz w:val="20"/>
                <w:szCs w:val="20"/>
              </w:rPr>
              <w:t>Paper 2: Writers’ Viewpoints and Perspectives</w:t>
            </w:r>
          </w:p>
          <w:p w:rsidR="52401B2B" w:rsidP="2E11AE99" w:rsidRDefault="52401B2B" w14:paraId="5CB9FED6" w14:textId="64FD22A7">
            <w:pPr>
              <w:pStyle w:val="ListParagraph"/>
              <w:numPr>
                <w:ilvl w:val="0"/>
                <w:numId w:val="1"/>
              </w:numPr>
              <w:spacing w:before="0" w:beforeAutospacing="off" w:after="0" w:afterAutospacing="off"/>
              <w:jc w:val="both"/>
              <w:rPr>
                <w:rFonts w:ascii="Calibri" w:hAnsi="Calibri" w:eastAsia="Calibri" w:cs="Calibri" w:asciiTheme="minorAscii" w:hAnsiTheme="minorAscii" w:eastAsiaTheme="minorAscii" w:cstheme="minorAscii"/>
                <w:sz w:val="20"/>
                <w:szCs w:val="20"/>
              </w:rPr>
            </w:pPr>
            <w:r w:rsidRPr="2E11AE99" w:rsidR="52401B2B">
              <w:rPr>
                <w:rFonts w:ascii="Calibri" w:hAnsi="Calibri" w:eastAsia="Calibri" w:cs="Calibri" w:asciiTheme="minorAscii" w:hAnsiTheme="minorAscii" w:eastAsiaTheme="minorAscii" w:cstheme="minorAscii"/>
                <w:sz w:val="20"/>
                <w:szCs w:val="20"/>
              </w:rPr>
              <w:t>Spoken Language (non-exam assessment)</w:t>
            </w:r>
          </w:p>
        </w:tc>
        <w:tc>
          <w:tcPr>
            <w:tcW w:w="4508" w:type="dxa"/>
            <w:tcBorders>
              <w:top w:val="single" w:sz="8"/>
              <w:left w:val="single" w:sz="8"/>
              <w:bottom w:val="single" w:sz="8"/>
              <w:right w:val="single" w:sz="8"/>
            </w:tcBorders>
            <w:tcMar>
              <w:left w:w="108" w:type="dxa"/>
              <w:right w:w="108" w:type="dxa"/>
            </w:tcMar>
            <w:vAlign w:val="top"/>
          </w:tcPr>
          <w:p w:rsidR="52401B2B" w:rsidP="2E11AE99" w:rsidRDefault="52401B2B" w14:paraId="4AF9B1B9" w14:textId="56F7B843">
            <w:pPr>
              <w:pStyle w:val="ListParagraph"/>
              <w:numPr>
                <w:ilvl w:val="0"/>
                <w:numId w:val="1"/>
              </w:numPr>
              <w:spacing w:before="0" w:beforeAutospacing="off" w:after="0" w:afterAutospacing="off"/>
              <w:jc w:val="both"/>
              <w:rPr>
                <w:rFonts w:ascii="Calibri" w:hAnsi="Calibri" w:eastAsia="Calibri" w:cs="Calibri" w:asciiTheme="minorAscii" w:hAnsiTheme="minorAscii" w:eastAsiaTheme="minorAscii" w:cstheme="minorAscii"/>
                <w:sz w:val="20"/>
                <w:szCs w:val="20"/>
              </w:rPr>
            </w:pPr>
            <w:r w:rsidRPr="2E11AE99" w:rsidR="52401B2B">
              <w:rPr>
                <w:rFonts w:ascii="Calibri" w:hAnsi="Calibri" w:eastAsia="Calibri" w:cs="Calibri" w:asciiTheme="minorAscii" w:hAnsiTheme="minorAscii" w:eastAsiaTheme="minorAscii" w:cstheme="minorAscii"/>
                <w:sz w:val="20"/>
                <w:szCs w:val="20"/>
              </w:rPr>
              <w:t>Paper 1: Shakespeare</w:t>
            </w:r>
            <w:r w:rsidRPr="2E11AE99" w:rsidR="6AFB0717">
              <w:rPr>
                <w:rFonts w:ascii="Calibri" w:hAnsi="Calibri" w:eastAsia="Calibri" w:cs="Calibri" w:asciiTheme="minorAscii" w:hAnsiTheme="minorAscii" w:eastAsiaTheme="minorAscii" w:cstheme="minorAscii"/>
                <w:sz w:val="20"/>
                <w:szCs w:val="20"/>
              </w:rPr>
              <w:t xml:space="preserve"> </w:t>
            </w:r>
            <w:r w:rsidRPr="2E11AE99" w:rsidR="6AFB0717">
              <w:rPr>
                <w:rFonts w:ascii="Calibri" w:hAnsi="Calibri" w:eastAsia="Calibri" w:cs="Calibri" w:asciiTheme="minorAscii" w:hAnsiTheme="minorAscii" w:eastAsiaTheme="minorAscii" w:cstheme="minorAscii"/>
                <w:i w:val="1"/>
                <w:iCs w:val="1"/>
                <w:sz w:val="20"/>
                <w:szCs w:val="20"/>
              </w:rPr>
              <w:t>(Macbeth)</w:t>
            </w:r>
            <w:r w:rsidRPr="2E11AE99" w:rsidR="52401B2B">
              <w:rPr>
                <w:rFonts w:ascii="Calibri" w:hAnsi="Calibri" w:eastAsia="Calibri" w:cs="Calibri" w:asciiTheme="minorAscii" w:hAnsiTheme="minorAscii" w:eastAsiaTheme="minorAscii" w:cstheme="minorAscii"/>
                <w:sz w:val="20"/>
                <w:szCs w:val="20"/>
              </w:rPr>
              <w:t xml:space="preserve"> and the 19</w:t>
            </w:r>
            <w:r w:rsidRPr="2E11AE99" w:rsidR="52401B2B">
              <w:rPr>
                <w:rFonts w:ascii="Calibri" w:hAnsi="Calibri" w:eastAsia="Calibri" w:cs="Calibri" w:asciiTheme="minorAscii" w:hAnsiTheme="minorAscii" w:eastAsiaTheme="minorAscii" w:cstheme="minorAscii"/>
                <w:sz w:val="20"/>
                <w:szCs w:val="20"/>
                <w:vertAlign w:val="superscript"/>
              </w:rPr>
              <w:t>th</w:t>
            </w:r>
            <w:r w:rsidRPr="2E11AE99" w:rsidR="52401B2B">
              <w:rPr>
                <w:rFonts w:ascii="Calibri" w:hAnsi="Calibri" w:eastAsia="Calibri" w:cs="Calibri" w:asciiTheme="minorAscii" w:hAnsiTheme="minorAscii" w:eastAsiaTheme="minorAscii" w:cstheme="minorAscii"/>
                <w:sz w:val="20"/>
                <w:szCs w:val="20"/>
              </w:rPr>
              <w:t xml:space="preserve"> century Novel</w:t>
            </w:r>
            <w:r w:rsidRPr="2E11AE99" w:rsidR="649470B3">
              <w:rPr>
                <w:rFonts w:ascii="Calibri" w:hAnsi="Calibri" w:eastAsia="Calibri" w:cs="Calibri" w:asciiTheme="minorAscii" w:hAnsiTheme="minorAscii" w:eastAsiaTheme="minorAscii" w:cstheme="minorAscii"/>
                <w:sz w:val="20"/>
                <w:szCs w:val="20"/>
              </w:rPr>
              <w:t xml:space="preserve"> </w:t>
            </w:r>
            <w:r w:rsidRPr="2E11AE99" w:rsidR="649470B3">
              <w:rPr>
                <w:rFonts w:ascii="Calibri" w:hAnsi="Calibri" w:eastAsia="Calibri" w:cs="Calibri" w:asciiTheme="minorAscii" w:hAnsiTheme="minorAscii" w:eastAsiaTheme="minorAscii" w:cstheme="minorAscii"/>
                <w:i w:val="1"/>
                <w:iCs w:val="1"/>
                <w:sz w:val="20"/>
                <w:szCs w:val="20"/>
              </w:rPr>
              <w:t>(Jekyll and Hyde)</w:t>
            </w:r>
          </w:p>
          <w:p w:rsidR="52401B2B" w:rsidP="2E11AE99" w:rsidRDefault="52401B2B" w14:paraId="77D1DC21" w14:textId="747D1A2A">
            <w:pPr>
              <w:pStyle w:val="ListParagraph"/>
              <w:numPr>
                <w:ilvl w:val="0"/>
                <w:numId w:val="1"/>
              </w:numPr>
              <w:spacing w:before="0" w:beforeAutospacing="off" w:after="0" w:afterAutospacing="off"/>
              <w:jc w:val="both"/>
              <w:rPr>
                <w:rFonts w:ascii="Calibri" w:hAnsi="Calibri" w:eastAsia="Calibri" w:cs="Calibri" w:asciiTheme="minorAscii" w:hAnsiTheme="minorAscii" w:eastAsiaTheme="minorAscii" w:cstheme="minorAscii"/>
                <w:sz w:val="20"/>
                <w:szCs w:val="20"/>
              </w:rPr>
            </w:pPr>
            <w:r w:rsidRPr="2E11AE99" w:rsidR="52401B2B">
              <w:rPr>
                <w:rFonts w:ascii="Calibri" w:hAnsi="Calibri" w:eastAsia="Calibri" w:cs="Calibri" w:asciiTheme="minorAscii" w:hAnsiTheme="minorAscii" w:eastAsiaTheme="minorAscii" w:cstheme="minorAscii"/>
                <w:sz w:val="20"/>
                <w:szCs w:val="20"/>
              </w:rPr>
              <w:t xml:space="preserve">Paper 2: Modern Text </w:t>
            </w:r>
            <w:r w:rsidRPr="2E11AE99" w:rsidR="0730B88A">
              <w:rPr>
                <w:rFonts w:ascii="Calibri" w:hAnsi="Calibri" w:eastAsia="Calibri" w:cs="Calibri" w:asciiTheme="minorAscii" w:hAnsiTheme="minorAscii" w:eastAsiaTheme="minorAscii" w:cstheme="minorAscii"/>
                <w:i w:val="1"/>
                <w:iCs w:val="1"/>
                <w:sz w:val="20"/>
                <w:szCs w:val="20"/>
              </w:rPr>
              <w:t xml:space="preserve">(An Inspector Calls) </w:t>
            </w:r>
            <w:r w:rsidRPr="2E11AE99" w:rsidR="52401B2B">
              <w:rPr>
                <w:rFonts w:ascii="Calibri" w:hAnsi="Calibri" w:eastAsia="Calibri" w:cs="Calibri" w:asciiTheme="minorAscii" w:hAnsiTheme="minorAscii" w:eastAsiaTheme="minorAscii" w:cstheme="minorAscii"/>
                <w:sz w:val="20"/>
                <w:szCs w:val="20"/>
              </w:rPr>
              <w:t>and Poetry</w:t>
            </w:r>
          </w:p>
        </w:tc>
      </w:tr>
    </w:tbl>
    <w:p xmlns:wp14="http://schemas.microsoft.com/office/word/2010/wordml" w:rsidP="2E11AE99" wp14:paraId="1396AC7B" wp14:textId="7A11B9DC">
      <w:pPr>
        <w:spacing w:before="240" w:beforeAutospacing="off" w:after="160" w:afterAutospacing="off" w:line="257" w:lineRule="auto"/>
        <w:jc w:val="both"/>
        <w:rPr>
          <w:rFonts w:ascii="Calibri" w:hAnsi="Calibri" w:eastAsia="Calibri" w:cs="Calibri" w:asciiTheme="minorAscii" w:hAnsiTheme="minorAscii" w:eastAsiaTheme="minorAscii" w:cstheme="minorAscii"/>
          <w:noProof w:val="0"/>
          <w:sz w:val="20"/>
          <w:szCs w:val="20"/>
          <w:lang w:val="en-GB"/>
        </w:rPr>
      </w:pPr>
      <w:r w:rsidRPr="2E11AE99" w:rsidR="2F82508B">
        <w:rPr>
          <w:rFonts w:ascii="Calibri" w:hAnsi="Calibri" w:eastAsia="Calibri" w:cs="Calibri" w:asciiTheme="minorAscii" w:hAnsiTheme="minorAscii" w:eastAsiaTheme="minorAscii" w:cstheme="minorAscii"/>
          <w:noProof w:val="0"/>
          <w:sz w:val="20"/>
          <w:szCs w:val="20"/>
          <w:lang w:val="en-GB"/>
        </w:rPr>
        <w:t xml:space="preserve">The subjects are complementary, and we teach the skills for both GCSEs in tandem throughout each year, often using our study of set texts for Literature to develop the skills </w:t>
      </w:r>
      <w:r w:rsidRPr="2E11AE99" w:rsidR="2F82508B">
        <w:rPr>
          <w:rFonts w:ascii="Calibri" w:hAnsi="Calibri" w:eastAsia="Calibri" w:cs="Calibri" w:asciiTheme="minorAscii" w:hAnsiTheme="minorAscii" w:eastAsiaTheme="minorAscii" w:cstheme="minorAscii"/>
          <w:noProof w:val="0"/>
          <w:sz w:val="20"/>
          <w:szCs w:val="20"/>
          <w:lang w:val="en-GB"/>
        </w:rPr>
        <w:t>required</w:t>
      </w:r>
      <w:r w:rsidRPr="2E11AE99" w:rsidR="2F82508B">
        <w:rPr>
          <w:rFonts w:ascii="Calibri" w:hAnsi="Calibri" w:eastAsia="Calibri" w:cs="Calibri" w:asciiTheme="minorAscii" w:hAnsiTheme="minorAscii" w:eastAsiaTheme="minorAscii" w:cstheme="minorAscii"/>
          <w:noProof w:val="0"/>
          <w:sz w:val="20"/>
          <w:szCs w:val="20"/>
          <w:lang w:val="en-GB"/>
        </w:rPr>
        <w:t xml:space="preserve"> for GCSE English Language as well</w:t>
      </w:r>
      <w:r w:rsidRPr="2E11AE99" w:rsidR="2F82508B">
        <w:rPr>
          <w:rFonts w:ascii="Calibri" w:hAnsi="Calibri" w:eastAsia="Calibri" w:cs="Calibri" w:asciiTheme="minorAscii" w:hAnsiTheme="minorAscii" w:eastAsiaTheme="minorAscii" w:cstheme="minorAscii"/>
          <w:noProof w:val="0"/>
          <w:sz w:val="20"/>
          <w:szCs w:val="20"/>
          <w:lang w:val="en-GB"/>
        </w:rPr>
        <w:t xml:space="preserve">.  </w:t>
      </w:r>
      <w:r w:rsidRPr="2E11AE99" w:rsidR="2F82508B">
        <w:rPr>
          <w:rFonts w:ascii="Calibri" w:hAnsi="Calibri" w:eastAsia="Calibri" w:cs="Calibri" w:asciiTheme="minorAscii" w:hAnsiTheme="minorAscii" w:eastAsiaTheme="minorAscii" w:cstheme="minorAscii"/>
          <w:noProof w:val="0"/>
          <w:sz w:val="20"/>
          <w:szCs w:val="20"/>
          <w:lang w:val="en-GB"/>
        </w:rPr>
        <w:t xml:space="preserve">Students will study a range of texts spanning different time periods, </w:t>
      </w:r>
      <w:r w:rsidRPr="2E11AE99" w:rsidR="2F82508B">
        <w:rPr>
          <w:rFonts w:ascii="Calibri" w:hAnsi="Calibri" w:eastAsia="Calibri" w:cs="Calibri" w:asciiTheme="minorAscii" w:hAnsiTheme="minorAscii" w:eastAsiaTheme="minorAscii" w:cstheme="minorAscii"/>
          <w:noProof w:val="0"/>
          <w:sz w:val="20"/>
          <w:szCs w:val="20"/>
          <w:lang w:val="en-GB"/>
        </w:rPr>
        <w:t>genres</w:t>
      </w:r>
      <w:r w:rsidRPr="2E11AE99" w:rsidR="2F82508B">
        <w:rPr>
          <w:rFonts w:ascii="Calibri" w:hAnsi="Calibri" w:eastAsia="Calibri" w:cs="Calibri" w:asciiTheme="minorAscii" w:hAnsiTheme="minorAscii" w:eastAsiaTheme="minorAscii" w:cstheme="minorAscii"/>
          <w:noProof w:val="0"/>
          <w:sz w:val="20"/>
          <w:szCs w:val="20"/>
          <w:lang w:val="en-GB"/>
        </w:rPr>
        <w:t xml:space="preserve"> and forms. Writing skills and opportunities to focus on extended writing are prioritised </w:t>
      </w:r>
      <w:r w:rsidRPr="2E11AE99" w:rsidR="495E31B7">
        <w:rPr>
          <w:rFonts w:ascii="Calibri" w:hAnsi="Calibri" w:eastAsia="Calibri" w:cs="Calibri" w:asciiTheme="minorAscii" w:hAnsiTheme="minorAscii" w:eastAsiaTheme="minorAscii" w:cstheme="minorAscii"/>
          <w:noProof w:val="0"/>
          <w:sz w:val="20"/>
          <w:szCs w:val="20"/>
          <w:lang w:val="en-GB"/>
        </w:rPr>
        <w:t>to ensure strong preparation</w:t>
      </w:r>
      <w:r w:rsidRPr="2E11AE99" w:rsidR="2F82508B">
        <w:rPr>
          <w:rFonts w:ascii="Calibri" w:hAnsi="Calibri" w:eastAsia="Calibri" w:cs="Calibri" w:asciiTheme="minorAscii" w:hAnsiTheme="minorAscii" w:eastAsiaTheme="minorAscii" w:cstheme="minorAscii"/>
          <w:noProof w:val="0"/>
          <w:sz w:val="20"/>
          <w:szCs w:val="20"/>
          <w:lang w:val="en-GB"/>
        </w:rPr>
        <w:t xml:space="preserve"> for assessments. Speaking and listening skills are also factored in throughout the GCSE course, with students encouraged to develop confidence in self-expression and articulation of opinions, all of which enhances their written literacy and secures their Spoken Language assessment (NEA).</w:t>
      </w:r>
    </w:p>
    <w:p xmlns:wp14="http://schemas.microsoft.com/office/word/2010/wordml" w:rsidP="2E11AE99" wp14:paraId="410F67ED" wp14:textId="6F6BA7AB">
      <w:pPr>
        <w:pStyle w:val="Normal"/>
        <w:spacing w:before="240" w:beforeAutospacing="off" w:after="160" w:afterAutospacing="off" w:line="257" w:lineRule="auto"/>
        <w:ind/>
        <w:jc w:val="both"/>
        <w:rPr>
          <w:rFonts w:ascii="Calibri" w:hAnsi="Calibri" w:eastAsia="Calibri" w:cs="Calibri" w:asciiTheme="minorAscii" w:hAnsiTheme="minorAscii" w:eastAsiaTheme="minorAscii" w:cstheme="minorAscii"/>
          <w:b w:val="0"/>
          <w:bCs w:val="0"/>
          <w:noProof w:val="0"/>
          <w:sz w:val="20"/>
          <w:szCs w:val="20"/>
          <w:u w:val="none"/>
          <w:lang w:val="en-GB"/>
        </w:rPr>
      </w:pPr>
      <w:r w:rsidRPr="2E11AE99" w:rsidR="78F90374">
        <w:rPr>
          <w:rFonts w:ascii="Calibri" w:hAnsi="Calibri" w:eastAsia="Calibri" w:cs="Calibri" w:asciiTheme="minorAscii" w:hAnsiTheme="minorAscii" w:eastAsiaTheme="minorAscii" w:cstheme="minorAscii"/>
          <w:b w:val="1"/>
          <w:bCs w:val="1"/>
          <w:noProof w:val="0"/>
          <w:sz w:val="20"/>
          <w:szCs w:val="20"/>
          <w:u w:val="single"/>
          <w:lang w:val="en-GB"/>
        </w:rPr>
        <w:t>KS5</w:t>
      </w:r>
    </w:p>
    <w:p xmlns:wp14="http://schemas.microsoft.com/office/word/2010/wordml" w:rsidP="2E11AE99" wp14:paraId="76E9351A" wp14:textId="7BDCFF01">
      <w:pPr>
        <w:pStyle w:val="Normal"/>
        <w:spacing w:before="240" w:beforeAutospacing="off" w:after="160" w:afterAutospacing="off" w:line="257" w:lineRule="auto"/>
        <w:ind/>
        <w:jc w:val="both"/>
        <w:rPr>
          <w:rFonts w:ascii="Calibri" w:hAnsi="Calibri" w:eastAsia="Calibri" w:cs="Calibri" w:asciiTheme="minorAscii" w:hAnsiTheme="minorAscii" w:eastAsiaTheme="minorAscii" w:cstheme="minorAscii"/>
          <w:b w:val="0"/>
          <w:bCs w:val="0"/>
          <w:noProof w:val="0"/>
          <w:sz w:val="20"/>
          <w:szCs w:val="20"/>
          <w:u w:val="none"/>
          <w:lang w:val="en-GB"/>
        </w:rPr>
      </w:pPr>
      <w:r w:rsidRPr="2E11AE99" w:rsidR="78F90374">
        <w:rPr>
          <w:rFonts w:ascii="Calibri" w:hAnsi="Calibri" w:eastAsia="Calibri" w:cs="Calibri" w:asciiTheme="minorAscii" w:hAnsiTheme="minorAscii" w:eastAsiaTheme="minorAscii" w:cstheme="minorAscii"/>
          <w:b w:val="0"/>
          <w:bCs w:val="0"/>
          <w:noProof w:val="0"/>
          <w:sz w:val="20"/>
          <w:szCs w:val="20"/>
          <w:u w:val="none"/>
          <w:lang w:val="en-GB"/>
        </w:rPr>
        <w:t xml:space="preserve">Our subjects at A Level are popular choices, offering students </w:t>
      </w:r>
      <w:r w:rsidRPr="2E11AE99" w:rsidR="5EC2ABFE">
        <w:rPr>
          <w:rFonts w:ascii="Calibri" w:hAnsi="Calibri" w:eastAsia="Calibri" w:cs="Calibri" w:asciiTheme="minorAscii" w:hAnsiTheme="minorAscii" w:eastAsiaTheme="minorAscii" w:cstheme="minorAscii"/>
          <w:b w:val="0"/>
          <w:bCs w:val="0"/>
          <w:noProof w:val="0"/>
          <w:sz w:val="20"/>
          <w:szCs w:val="20"/>
          <w:u w:val="none"/>
          <w:lang w:val="en-GB"/>
        </w:rPr>
        <w:t xml:space="preserve">the opportunity </w:t>
      </w:r>
      <w:r w:rsidRPr="2E11AE99" w:rsidR="78F90374">
        <w:rPr>
          <w:rFonts w:ascii="Calibri" w:hAnsi="Calibri" w:eastAsia="Calibri" w:cs="Calibri" w:asciiTheme="minorAscii" w:hAnsiTheme="minorAscii" w:eastAsiaTheme="minorAscii" w:cstheme="minorAscii"/>
          <w:b w:val="0"/>
          <w:bCs w:val="0"/>
          <w:noProof w:val="0"/>
          <w:sz w:val="20"/>
          <w:szCs w:val="20"/>
          <w:u w:val="none"/>
          <w:lang w:val="en-GB"/>
        </w:rPr>
        <w:t xml:space="preserve">to continue their studies of English Literature, delve into linguistics with A Level English Language, or take their understanding of Media Studies further. All </w:t>
      </w:r>
      <w:r w:rsidRPr="2E11AE99" w:rsidR="78F90374">
        <w:rPr>
          <w:rFonts w:ascii="Calibri" w:hAnsi="Calibri" w:eastAsia="Calibri" w:cs="Calibri" w:asciiTheme="minorAscii" w:hAnsiTheme="minorAscii" w:eastAsiaTheme="minorAscii" w:cstheme="minorAscii"/>
          <w:b w:val="0"/>
          <w:bCs w:val="0"/>
          <w:noProof w:val="0"/>
          <w:sz w:val="20"/>
          <w:szCs w:val="20"/>
          <w:u w:val="none"/>
          <w:lang w:val="en-GB"/>
        </w:rPr>
        <w:t xml:space="preserve">subjects include opportunities to debate, discuss, </w:t>
      </w:r>
      <w:r w:rsidRPr="2E11AE99" w:rsidR="78F90374">
        <w:rPr>
          <w:rFonts w:ascii="Calibri" w:hAnsi="Calibri" w:eastAsia="Calibri" w:cs="Calibri" w:asciiTheme="minorAscii" w:hAnsiTheme="minorAscii" w:eastAsiaTheme="minorAscii" w:cstheme="minorAscii"/>
          <w:b w:val="0"/>
          <w:bCs w:val="0"/>
          <w:noProof w:val="0"/>
          <w:sz w:val="20"/>
          <w:szCs w:val="20"/>
          <w:u w:val="none"/>
          <w:lang w:val="en-GB"/>
        </w:rPr>
        <w:t>explore</w:t>
      </w:r>
      <w:r w:rsidRPr="2E11AE99" w:rsidR="78F90374">
        <w:rPr>
          <w:rFonts w:ascii="Calibri" w:hAnsi="Calibri" w:eastAsia="Calibri" w:cs="Calibri" w:asciiTheme="minorAscii" w:hAnsiTheme="minorAscii" w:eastAsiaTheme="minorAscii" w:cstheme="minorAscii"/>
          <w:b w:val="0"/>
          <w:bCs w:val="0"/>
          <w:noProof w:val="0"/>
          <w:sz w:val="20"/>
          <w:szCs w:val="20"/>
          <w:u w:val="none"/>
          <w:lang w:val="en-GB"/>
        </w:rPr>
        <w:t xml:space="preserve"> and </w:t>
      </w:r>
      <w:r w:rsidRPr="2E11AE99" w:rsidR="79FA375A">
        <w:rPr>
          <w:rFonts w:ascii="Calibri" w:hAnsi="Calibri" w:eastAsia="Calibri" w:cs="Calibri" w:asciiTheme="minorAscii" w:hAnsiTheme="minorAscii" w:eastAsiaTheme="minorAscii" w:cstheme="minorAscii"/>
          <w:b w:val="0"/>
          <w:bCs w:val="0"/>
          <w:noProof w:val="0"/>
          <w:sz w:val="20"/>
          <w:szCs w:val="20"/>
          <w:u w:val="none"/>
          <w:lang w:val="en-GB"/>
        </w:rPr>
        <w:t xml:space="preserve">extend academic learning, as well as pursue a personal interest within the NEA projects undertaken. </w:t>
      </w:r>
      <w:r w:rsidRPr="2E11AE99" w:rsidR="63A528BA">
        <w:rPr>
          <w:rFonts w:ascii="Calibri" w:hAnsi="Calibri" w:eastAsia="Calibri" w:cs="Calibri" w:asciiTheme="minorAscii" w:hAnsiTheme="minorAscii" w:eastAsiaTheme="minorAscii" w:cstheme="minorAscii"/>
          <w:b w:val="0"/>
          <w:bCs w:val="0"/>
          <w:noProof w:val="0"/>
          <w:sz w:val="20"/>
          <w:szCs w:val="20"/>
          <w:u w:val="none"/>
          <w:lang w:val="en-GB"/>
        </w:rPr>
        <w:t>Each</w:t>
      </w:r>
      <w:r w:rsidRPr="2E11AE99" w:rsidR="79FA375A">
        <w:rPr>
          <w:rFonts w:ascii="Calibri" w:hAnsi="Calibri" w:eastAsia="Calibri" w:cs="Calibri" w:asciiTheme="minorAscii" w:hAnsiTheme="minorAscii" w:eastAsiaTheme="minorAscii" w:cstheme="minorAscii"/>
          <w:b w:val="0"/>
          <w:bCs w:val="0"/>
          <w:noProof w:val="0"/>
          <w:sz w:val="20"/>
          <w:szCs w:val="20"/>
          <w:u w:val="none"/>
          <w:lang w:val="en-GB"/>
        </w:rPr>
        <w:t xml:space="preserve"> subject </w:t>
      </w:r>
      <w:r w:rsidRPr="2E11AE99" w:rsidR="7143EE0A">
        <w:rPr>
          <w:rFonts w:ascii="Calibri" w:hAnsi="Calibri" w:eastAsia="Calibri" w:cs="Calibri" w:asciiTheme="minorAscii" w:hAnsiTheme="minorAscii" w:eastAsiaTheme="minorAscii" w:cstheme="minorAscii"/>
          <w:b w:val="0"/>
          <w:bCs w:val="0"/>
          <w:noProof w:val="0"/>
          <w:sz w:val="20"/>
          <w:szCs w:val="20"/>
          <w:u w:val="none"/>
          <w:lang w:val="en-GB"/>
        </w:rPr>
        <w:t>is</w:t>
      </w:r>
      <w:r w:rsidRPr="2E11AE99" w:rsidR="79FA375A">
        <w:rPr>
          <w:rFonts w:ascii="Calibri" w:hAnsi="Calibri" w:eastAsia="Calibri" w:cs="Calibri" w:asciiTheme="minorAscii" w:hAnsiTheme="minorAscii" w:eastAsiaTheme="minorAscii" w:cstheme="minorAscii"/>
          <w:b w:val="0"/>
          <w:bCs w:val="0"/>
          <w:noProof w:val="0"/>
          <w:sz w:val="20"/>
          <w:szCs w:val="20"/>
          <w:u w:val="none"/>
          <w:lang w:val="en-GB"/>
        </w:rPr>
        <w:t xml:space="preserve"> taught by passionate teachers </w:t>
      </w:r>
      <w:r w:rsidRPr="2E11AE99" w:rsidR="28A5C11F">
        <w:rPr>
          <w:rFonts w:ascii="Calibri" w:hAnsi="Calibri" w:eastAsia="Calibri" w:cs="Calibri" w:asciiTheme="minorAscii" w:hAnsiTheme="minorAscii" w:eastAsiaTheme="minorAscii" w:cstheme="minorAscii"/>
          <w:b w:val="0"/>
          <w:bCs w:val="0"/>
          <w:noProof w:val="0"/>
          <w:sz w:val="20"/>
          <w:szCs w:val="20"/>
          <w:u w:val="none"/>
          <w:lang w:val="en-GB"/>
        </w:rPr>
        <w:t>with excellent subject knowledge.</w:t>
      </w:r>
    </w:p>
    <w:p xmlns:wp14="http://schemas.microsoft.com/office/word/2010/wordml" w:rsidP="2E11AE99" wp14:paraId="68B99525" wp14:textId="3E566DD9">
      <w:pPr>
        <w:pStyle w:val="Normal"/>
        <w:spacing w:before="240" w:beforeAutospacing="off" w:after="160" w:afterAutospacing="off" w:line="257" w:lineRule="auto"/>
        <w:ind w:firstLine="720"/>
        <w:jc w:val="both"/>
        <w:rPr>
          <w:rFonts w:ascii="Calibri" w:hAnsi="Calibri" w:eastAsia="Calibri" w:cs="Calibri" w:asciiTheme="minorAscii" w:hAnsiTheme="minorAscii" w:eastAsiaTheme="minorAscii" w:cstheme="minorAscii"/>
          <w:b w:val="0"/>
          <w:bCs w:val="0"/>
          <w:noProof w:val="0"/>
          <w:sz w:val="20"/>
          <w:szCs w:val="20"/>
          <w:u w:val="none"/>
          <w:lang w:val="en-GB"/>
        </w:rPr>
      </w:pPr>
      <w:r w:rsidRPr="2E11AE99" w:rsidR="28A5C11F">
        <w:rPr>
          <w:rFonts w:ascii="Calibri" w:hAnsi="Calibri" w:eastAsia="Calibri" w:cs="Calibri" w:asciiTheme="minorAscii" w:hAnsiTheme="minorAscii" w:eastAsiaTheme="minorAscii" w:cstheme="minorAscii"/>
          <w:b w:val="0"/>
          <w:bCs w:val="0"/>
          <w:noProof w:val="0"/>
          <w:sz w:val="20"/>
          <w:szCs w:val="20"/>
          <w:u w:val="none"/>
          <w:lang w:val="en-GB"/>
        </w:rPr>
        <w:t xml:space="preserve">In </w:t>
      </w:r>
      <w:r w:rsidRPr="2E11AE99" w:rsidR="3FC0897D">
        <w:rPr>
          <w:rFonts w:ascii="Calibri" w:hAnsi="Calibri" w:eastAsia="Calibri" w:cs="Calibri" w:asciiTheme="minorAscii" w:hAnsiTheme="minorAscii" w:eastAsiaTheme="minorAscii" w:cstheme="minorAscii"/>
          <w:b w:val="0"/>
          <w:bCs w:val="0"/>
          <w:noProof w:val="0"/>
          <w:sz w:val="20"/>
          <w:szCs w:val="20"/>
          <w:u w:val="none"/>
          <w:lang w:val="en-GB"/>
        </w:rPr>
        <w:t xml:space="preserve">A Level </w:t>
      </w:r>
      <w:r w:rsidRPr="2E11AE99" w:rsidR="28A5C11F">
        <w:rPr>
          <w:rFonts w:ascii="Calibri" w:hAnsi="Calibri" w:eastAsia="Calibri" w:cs="Calibri" w:asciiTheme="minorAscii" w:hAnsiTheme="minorAscii" w:eastAsiaTheme="minorAscii" w:cstheme="minorAscii"/>
          <w:b w:val="0"/>
          <w:bCs w:val="0"/>
          <w:noProof w:val="0"/>
          <w:sz w:val="20"/>
          <w:szCs w:val="20"/>
          <w:u w:val="none"/>
          <w:lang w:val="en-GB"/>
        </w:rPr>
        <w:t xml:space="preserve">English Literature, we follow a historicist course across the literary canon from Chaucer to present day. Students are encouraged to read widely and explore the concept that no literary text stands alone. We tackle poetry, </w:t>
      </w:r>
      <w:r w:rsidRPr="2E11AE99" w:rsidR="28A5C11F">
        <w:rPr>
          <w:rFonts w:ascii="Calibri" w:hAnsi="Calibri" w:eastAsia="Calibri" w:cs="Calibri" w:asciiTheme="minorAscii" w:hAnsiTheme="minorAscii" w:eastAsiaTheme="minorAscii" w:cstheme="minorAscii"/>
          <w:b w:val="0"/>
          <w:bCs w:val="0"/>
          <w:noProof w:val="0"/>
          <w:sz w:val="20"/>
          <w:szCs w:val="20"/>
          <w:u w:val="none"/>
          <w:lang w:val="en-GB"/>
        </w:rPr>
        <w:t>prose</w:t>
      </w:r>
      <w:r w:rsidRPr="2E11AE99" w:rsidR="28A5C11F">
        <w:rPr>
          <w:rFonts w:ascii="Calibri" w:hAnsi="Calibri" w:eastAsia="Calibri" w:cs="Calibri" w:asciiTheme="minorAscii" w:hAnsiTheme="minorAscii" w:eastAsiaTheme="minorAscii" w:cstheme="minorAscii"/>
          <w:b w:val="0"/>
          <w:bCs w:val="0"/>
          <w:noProof w:val="0"/>
          <w:sz w:val="20"/>
          <w:szCs w:val="20"/>
          <w:u w:val="none"/>
          <w:lang w:val="en-GB"/>
        </w:rPr>
        <w:t xml:space="preserve"> and drama, along with literary concepts and critical </w:t>
      </w:r>
      <w:r w:rsidRPr="2E11AE99" w:rsidR="0E1780B7">
        <w:rPr>
          <w:rFonts w:ascii="Calibri" w:hAnsi="Calibri" w:eastAsia="Calibri" w:cs="Calibri" w:asciiTheme="minorAscii" w:hAnsiTheme="minorAscii" w:eastAsiaTheme="minorAscii" w:cstheme="minorAscii"/>
          <w:b w:val="0"/>
          <w:bCs w:val="0"/>
          <w:noProof w:val="0"/>
          <w:sz w:val="20"/>
          <w:szCs w:val="20"/>
          <w:u w:val="none"/>
          <w:lang w:val="en-GB"/>
        </w:rPr>
        <w:t>interpretations</w:t>
      </w:r>
      <w:r w:rsidRPr="2E11AE99" w:rsidR="28A5C11F">
        <w:rPr>
          <w:rFonts w:ascii="Calibri" w:hAnsi="Calibri" w:eastAsia="Calibri" w:cs="Calibri" w:asciiTheme="minorAscii" w:hAnsiTheme="minorAscii" w:eastAsiaTheme="minorAscii" w:cstheme="minorAscii"/>
          <w:b w:val="0"/>
          <w:bCs w:val="0"/>
          <w:noProof w:val="0"/>
          <w:sz w:val="20"/>
          <w:szCs w:val="20"/>
          <w:u w:val="none"/>
          <w:lang w:val="en-GB"/>
        </w:rPr>
        <w:t xml:space="preserve">. </w:t>
      </w:r>
      <w:r w:rsidRPr="2E11AE99" w:rsidR="04CC0513">
        <w:rPr>
          <w:rFonts w:ascii="Calibri" w:hAnsi="Calibri" w:eastAsia="Calibri" w:cs="Calibri" w:asciiTheme="minorAscii" w:hAnsiTheme="minorAscii" w:eastAsiaTheme="minorAscii" w:cstheme="minorAscii"/>
          <w:b w:val="0"/>
          <w:bCs w:val="0"/>
          <w:noProof w:val="0"/>
          <w:sz w:val="20"/>
          <w:szCs w:val="20"/>
          <w:u w:val="none"/>
          <w:lang w:val="en-GB"/>
        </w:rPr>
        <w:t xml:space="preserve">The themes of Love through the Ages and </w:t>
      </w:r>
      <w:r w:rsidRPr="2E11AE99" w:rsidR="56001287">
        <w:rPr>
          <w:rFonts w:ascii="Calibri" w:hAnsi="Calibri" w:eastAsia="Calibri" w:cs="Calibri" w:asciiTheme="minorAscii" w:hAnsiTheme="minorAscii" w:eastAsiaTheme="minorAscii" w:cstheme="minorAscii"/>
          <w:b w:val="0"/>
          <w:bCs w:val="0"/>
          <w:noProof w:val="0"/>
          <w:sz w:val="20"/>
          <w:szCs w:val="20"/>
          <w:u w:val="none"/>
          <w:lang w:val="en-GB"/>
        </w:rPr>
        <w:t>M</w:t>
      </w:r>
      <w:r w:rsidRPr="2E11AE99" w:rsidR="04CC0513">
        <w:rPr>
          <w:rFonts w:ascii="Calibri" w:hAnsi="Calibri" w:eastAsia="Calibri" w:cs="Calibri" w:asciiTheme="minorAscii" w:hAnsiTheme="minorAscii" w:eastAsiaTheme="minorAscii" w:cstheme="minorAscii"/>
          <w:b w:val="0"/>
          <w:bCs w:val="0"/>
          <w:noProof w:val="0"/>
          <w:sz w:val="20"/>
          <w:szCs w:val="20"/>
          <w:u w:val="none"/>
          <w:lang w:val="en-GB"/>
        </w:rPr>
        <w:t xml:space="preserve">odern </w:t>
      </w:r>
      <w:r w:rsidRPr="2E11AE99" w:rsidR="39E9086C">
        <w:rPr>
          <w:rFonts w:ascii="Calibri" w:hAnsi="Calibri" w:eastAsia="Calibri" w:cs="Calibri" w:asciiTheme="minorAscii" w:hAnsiTheme="minorAscii" w:eastAsiaTheme="minorAscii" w:cstheme="minorAscii"/>
          <w:b w:val="0"/>
          <w:bCs w:val="0"/>
          <w:noProof w:val="0"/>
          <w:sz w:val="20"/>
          <w:szCs w:val="20"/>
          <w:u w:val="none"/>
          <w:lang w:val="en-GB"/>
        </w:rPr>
        <w:t>I</w:t>
      </w:r>
      <w:r w:rsidRPr="2E11AE99" w:rsidR="04CC0513">
        <w:rPr>
          <w:rFonts w:ascii="Calibri" w:hAnsi="Calibri" w:eastAsia="Calibri" w:cs="Calibri" w:asciiTheme="minorAscii" w:hAnsiTheme="minorAscii" w:eastAsiaTheme="minorAscii" w:cstheme="minorAscii"/>
          <w:b w:val="0"/>
          <w:bCs w:val="0"/>
          <w:noProof w:val="0"/>
          <w:sz w:val="20"/>
          <w:szCs w:val="20"/>
          <w:u w:val="none"/>
          <w:lang w:val="en-GB"/>
        </w:rPr>
        <w:t>dentity remain universal and are engaging for all students who opt for this subject.</w:t>
      </w:r>
    </w:p>
    <w:p xmlns:wp14="http://schemas.microsoft.com/office/word/2010/wordml" w:rsidP="2E11AE99" wp14:paraId="0D548772" wp14:textId="0A0069E2">
      <w:pPr>
        <w:pStyle w:val="Normal"/>
        <w:spacing w:before="240" w:beforeAutospacing="off" w:after="160" w:afterAutospacing="off" w:line="257" w:lineRule="auto"/>
        <w:ind w:firstLine="720"/>
        <w:jc w:val="both"/>
        <w:rPr>
          <w:rFonts w:ascii="Calibri" w:hAnsi="Calibri" w:eastAsia="Calibri" w:cs="Calibri" w:asciiTheme="minorAscii" w:hAnsiTheme="minorAscii" w:eastAsiaTheme="minorAscii" w:cstheme="minorAscii"/>
          <w:b w:val="0"/>
          <w:bCs w:val="0"/>
          <w:noProof w:val="0"/>
          <w:sz w:val="20"/>
          <w:szCs w:val="20"/>
          <w:u w:val="none"/>
          <w:lang w:val="en-GB"/>
        </w:rPr>
      </w:pPr>
      <w:r w:rsidRPr="2E11AE99" w:rsidR="2B5BF6BC">
        <w:rPr>
          <w:rFonts w:ascii="Calibri" w:hAnsi="Calibri" w:eastAsia="Calibri" w:cs="Calibri" w:asciiTheme="minorAscii" w:hAnsiTheme="minorAscii" w:eastAsiaTheme="minorAscii" w:cstheme="minorAscii"/>
          <w:b w:val="0"/>
          <w:bCs w:val="0"/>
          <w:noProof w:val="0"/>
          <w:sz w:val="20"/>
          <w:szCs w:val="20"/>
          <w:u w:val="none"/>
          <w:lang w:val="en-GB"/>
        </w:rPr>
        <w:t>A Level English Language</w:t>
      </w:r>
      <w:r w:rsidRPr="2E11AE99" w:rsidR="7166DD74">
        <w:rPr>
          <w:rFonts w:ascii="Calibri" w:hAnsi="Calibri" w:eastAsia="Calibri" w:cs="Calibri" w:asciiTheme="minorAscii" w:hAnsiTheme="minorAscii" w:eastAsiaTheme="minorAscii" w:cstheme="minorAscii"/>
          <w:b w:val="0"/>
          <w:bCs w:val="0"/>
          <w:noProof w:val="0"/>
          <w:sz w:val="20"/>
          <w:szCs w:val="20"/>
          <w:u w:val="none"/>
          <w:lang w:val="en-GB"/>
        </w:rPr>
        <w:t xml:space="preserve"> offers students an opportunity to explore all aspects of our language; from how children learn to speak and write to the origins of the words we</w:t>
      </w:r>
      <w:r w:rsidRPr="2E11AE99" w:rsidR="50351DEB">
        <w:rPr>
          <w:rFonts w:ascii="Calibri" w:hAnsi="Calibri" w:eastAsia="Calibri" w:cs="Calibri" w:asciiTheme="minorAscii" w:hAnsiTheme="minorAscii" w:eastAsiaTheme="minorAscii" w:cstheme="minorAscii"/>
          <w:b w:val="0"/>
          <w:bCs w:val="0"/>
          <w:noProof w:val="0"/>
          <w:sz w:val="20"/>
          <w:szCs w:val="20"/>
          <w:u w:val="none"/>
          <w:lang w:val="en-GB"/>
        </w:rPr>
        <w:t xml:space="preserve"> continue to</w:t>
      </w:r>
      <w:r w:rsidRPr="2E11AE99" w:rsidR="7166DD74">
        <w:rPr>
          <w:rFonts w:ascii="Calibri" w:hAnsi="Calibri" w:eastAsia="Calibri" w:cs="Calibri" w:asciiTheme="minorAscii" w:hAnsiTheme="minorAscii" w:eastAsiaTheme="minorAscii" w:cstheme="minorAscii"/>
          <w:b w:val="0"/>
          <w:bCs w:val="0"/>
          <w:noProof w:val="0"/>
          <w:sz w:val="20"/>
          <w:szCs w:val="20"/>
          <w:u w:val="none"/>
          <w:lang w:val="en-GB"/>
        </w:rPr>
        <w:t xml:space="preserve"> </w:t>
      </w:r>
      <w:r w:rsidRPr="2E11AE99" w:rsidR="0974A09F">
        <w:rPr>
          <w:rFonts w:ascii="Calibri" w:hAnsi="Calibri" w:eastAsia="Calibri" w:cs="Calibri" w:asciiTheme="minorAscii" w:hAnsiTheme="minorAscii" w:eastAsiaTheme="minorAscii" w:cstheme="minorAscii"/>
          <w:b w:val="0"/>
          <w:bCs w:val="0"/>
          <w:noProof w:val="0"/>
          <w:sz w:val="20"/>
          <w:szCs w:val="20"/>
          <w:u w:val="none"/>
          <w:lang w:val="en-GB"/>
        </w:rPr>
        <w:t>coin today</w:t>
      </w:r>
      <w:r w:rsidRPr="2E11AE99" w:rsidR="7166DD74">
        <w:rPr>
          <w:rFonts w:ascii="Calibri" w:hAnsi="Calibri" w:eastAsia="Calibri" w:cs="Calibri" w:asciiTheme="minorAscii" w:hAnsiTheme="minorAscii" w:eastAsiaTheme="minorAscii" w:cstheme="minorAscii"/>
          <w:b w:val="0"/>
          <w:bCs w:val="0"/>
          <w:noProof w:val="0"/>
          <w:sz w:val="20"/>
          <w:szCs w:val="20"/>
          <w:u w:val="none"/>
          <w:lang w:val="en-GB"/>
        </w:rPr>
        <w:t>, this is a wide-ranging course which challenges students to think forensically about words, grammar, text construction and</w:t>
      </w:r>
      <w:r w:rsidRPr="2E11AE99" w:rsidR="299CE449">
        <w:rPr>
          <w:rFonts w:ascii="Calibri" w:hAnsi="Calibri" w:eastAsia="Calibri" w:cs="Calibri" w:asciiTheme="minorAscii" w:hAnsiTheme="minorAscii" w:eastAsiaTheme="minorAscii" w:cstheme="minorAscii"/>
          <w:b w:val="0"/>
          <w:bCs w:val="0"/>
          <w:noProof w:val="0"/>
          <w:sz w:val="20"/>
          <w:szCs w:val="20"/>
          <w:u w:val="none"/>
          <w:lang w:val="en-GB"/>
        </w:rPr>
        <w:t xml:space="preserve"> communication. </w:t>
      </w:r>
    </w:p>
    <w:p xmlns:wp14="http://schemas.microsoft.com/office/word/2010/wordml" w:rsidP="2E11AE99" wp14:paraId="3FC3FD8E" wp14:textId="0D258D77">
      <w:pPr>
        <w:pStyle w:val="Normal"/>
        <w:spacing w:before="240" w:beforeAutospacing="off" w:after="160" w:afterAutospacing="off" w:line="257" w:lineRule="auto"/>
        <w:ind w:firstLine="0"/>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r w:rsidRPr="2E11AE99" w:rsidR="4A088B0C">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GCSE specification:</w:t>
      </w:r>
      <w:r w:rsidRPr="2E11AE99" w:rsidR="4A088B0C">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AQA English Language – 8700 &amp; English Literature - 8702</w:t>
      </w:r>
    </w:p>
    <w:p xmlns:wp14="http://schemas.microsoft.com/office/word/2010/wordml" w:rsidP="2E11AE99" wp14:paraId="2F36B010" wp14:textId="2FC57A6A">
      <w:pPr>
        <w:spacing w:before="240" w:beforeAutospacing="off" w:after="24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r w:rsidRPr="2E11AE99" w:rsidR="4A088B0C">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A Level English Literature specification:</w:t>
      </w:r>
      <w:r w:rsidRPr="2E11AE99" w:rsidR="4A088B0C">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AQA Literature </w:t>
      </w:r>
      <w:r w:rsidRPr="2E11AE99" w:rsidR="67AD5B8D">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A</w:t>
      </w:r>
      <w:r w:rsidRPr="2E11AE99" w:rsidR="4A088B0C">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771</w:t>
      </w:r>
      <w:r w:rsidRPr="2E11AE99" w:rsidR="433F8285">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2</w:t>
      </w:r>
    </w:p>
    <w:p xmlns:wp14="http://schemas.microsoft.com/office/word/2010/wordml" w:rsidP="2E11AE99" wp14:paraId="5E5787A5" wp14:textId="112B2535">
      <w:pPr>
        <w:spacing w:before="240" w:beforeAutospacing="off" w:after="24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2E11AE99" w:rsidR="4A088B0C">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A Level English Language specification:</w:t>
      </w:r>
      <w:r w:rsidRPr="2E11AE99" w:rsidR="4A088B0C">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AQA Language, 7702</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nsid w:val="7b09cb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c8533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2a871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b7fd2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fe852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098A5E"/>
    <w:rsid w:val="04CC0513"/>
    <w:rsid w:val="0730B88A"/>
    <w:rsid w:val="079DB123"/>
    <w:rsid w:val="08A350FD"/>
    <w:rsid w:val="0974A09F"/>
    <w:rsid w:val="09AF3F33"/>
    <w:rsid w:val="0CFE3DB5"/>
    <w:rsid w:val="0E1780B7"/>
    <w:rsid w:val="0FCE9D4D"/>
    <w:rsid w:val="18471BAF"/>
    <w:rsid w:val="18487C75"/>
    <w:rsid w:val="1FADABFB"/>
    <w:rsid w:val="210F3F17"/>
    <w:rsid w:val="23D1222A"/>
    <w:rsid w:val="23D1222A"/>
    <w:rsid w:val="24811D1E"/>
    <w:rsid w:val="24811D1E"/>
    <w:rsid w:val="24F6DACD"/>
    <w:rsid w:val="28A5C11F"/>
    <w:rsid w:val="299CE449"/>
    <w:rsid w:val="2B5BF6BC"/>
    <w:rsid w:val="2E11AE99"/>
    <w:rsid w:val="2F82508B"/>
    <w:rsid w:val="2FFC2ADB"/>
    <w:rsid w:val="3384941C"/>
    <w:rsid w:val="33D60B1D"/>
    <w:rsid w:val="3464F129"/>
    <w:rsid w:val="37A3B380"/>
    <w:rsid w:val="39E9086C"/>
    <w:rsid w:val="3A454CA1"/>
    <w:rsid w:val="3FC0897D"/>
    <w:rsid w:val="409B65C8"/>
    <w:rsid w:val="433F8285"/>
    <w:rsid w:val="4499FECC"/>
    <w:rsid w:val="45ADD98D"/>
    <w:rsid w:val="488D504B"/>
    <w:rsid w:val="48B26142"/>
    <w:rsid w:val="495E31B7"/>
    <w:rsid w:val="4A088B0C"/>
    <w:rsid w:val="4AF017F3"/>
    <w:rsid w:val="4B360B01"/>
    <w:rsid w:val="4C8BE854"/>
    <w:rsid w:val="50351DEB"/>
    <w:rsid w:val="5208E979"/>
    <w:rsid w:val="52401B2B"/>
    <w:rsid w:val="5552AAF6"/>
    <w:rsid w:val="56001287"/>
    <w:rsid w:val="5767BB3E"/>
    <w:rsid w:val="5B4C2ECB"/>
    <w:rsid w:val="5CEFECB2"/>
    <w:rsid w:val="5EC2ABFE"/>
    <w:rsid w:val="6007B5A7"/>
    <w:rsid w:val="60457A33"/>
    <w:rsid w:val="61B4F995"/>
    <w:rsid w:val="63A528BA"/>
    <w:rsid w:val="6451BA7B"/>
    <w:rsid w:val="649470B3"/>
    <w:rsid w:val="6704AC19"/>
    <w:rsid w:val="672388FA"/>
    <w:rsid w:val="67AD5B8D"/>
    <w:rsid w:val="67ECAC4B"/>
    <w:rsid w:val="692481A8"/>
    <w:rsid w:val="6AFB0717"/>
    <w:rsid w:val="6D06107C"/>
    <w:rsid w:val="6DD8BD8C"/>
    <w:rsid w:val="71098A5E"/>
    <w:rsid w:val="7143EE0A"/>
    <w:rsid w:val="7166DD74"/>
    <w:rsid w:val="74B206F6"/>
    <w:rsid w:val="77878D58"/>
    <w:rsid w:val="77878D58"/>
    <w:rsid w:val="786E9D68"/>
    <w:rsid w:val="78F90374"/>
    <w:rsid w:val="79FA375A"/>
    <w:rsid w:val="7D28E62E"/>
    <w:rsid w:val="7DF6CEDC"/>
    <w:rsid w:val="7DF6C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07EB"/>
  <w15:chartTrackingRefBased/>
  <w15:docId w15:val="{C8E492BD-07E3-4CF0-8B21-8E0BD59DAF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29035828809a4c2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B1863D1055429F595A8A1D88AECF" ma:contentTypeVersion="13" ma:contentTypeDescription="Create a new document." ma:contentTypeScope="" ma:versionID="4040e691033f99a1508409a6969f783b">
  <xsd:schema xmlns:xsd="http://www.w3.org/2001/XMLSchema" xmlns:xs="http://www.w3.org/2001/XMLSchema" xmlns:p="http://schemas.microsoft.com/office/2006/metadata/properties" xmlns:ns2="ce785ab2-93b7-4d28-9ae0-21afc628e08b" xmlns:ns3="62a8bd1d-7813-46b4-8381-da434aa9d0ba" targetNamespace="http://schemas.microsoft.com/office/2006/metadata/properties" ma:root="true" ma:fieldsID="a722718df6ff997db16e5735a9bbacc1" ns2:_="" ns3:_="">
    <xsd:import namespace="ce785ab2-93b7-4d28-9ae0-21afc628e08b"/>
    <xsd:import namespace="62a8bd1d-7813-46b4-8381-da434aa9d0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85ab2-93b7-4d28-9ae0-21afc628e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bf73a6-5de2-49dd-b339-85410312b9d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a8bd1d-7813-46b4-8381-da434aa9d0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90ad50d-ddfe-45b1-a42a-deed5105027b}" ma:internalName="TaxCatchAll" ma:showField="CatchAllData" ma:web="62a8bd1d-7813-46b4-8381-da434aa9d0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2a8bd1d-7813-46b4-8381-da434aa9d0ba" xsi:nil="true"/>
    <lcf76f155ced4ddcb4097134ff3c332f xmlns="ce785ab2-93b7-4d28-9ae0-21afc628e0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A58903-1C52-40AF-8BAE-522BED2A4BC2}"/>
</file>

<file path=customXml/itemProps2.xml><?xml version="1.0" encoding="utf-8"?>
<ds:datastoreItem xmlns:ds="http://schemas.openxmlformats.org/officeDocument/2006/customXml" ds:itemID="{3DC0E404-E78F-4218-8037-717F972EF924}"/>
</file>

<file path=customXml/itemProps3.xml><?xml version="1.0" encoding="utf-8"?>
<ds:datastoreItem xmlns:ds="http://schemas.openxmlformats.org/officeDocument/2006/customXml" ds:itemID="{BF6212AE-5B86-4D9B-A3E2-F93DE809379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 Stewart</dc:creator>
  <keywords/>
  <dc:description/>
  <lastModifiedBy>J Stewart</lastModifiedBy>
  <revision>4</revision>
  <dcterms:created xsi:type="dcterms:W3CDTF">2023-11-23T07:52:41.0000000Z</dcterms:created>
  <dcterms:modified xsi:type="dcterms:W3CDTF">2023-12-08T09:14:17.7801887Z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0x0101004D13B1863D1055429F595A8A1D88AECF</vt:lpwstr>
  </property>
  <property fmtid="{D5CDD505-2E9C-101B-9397-08002B2CF9AE}" pid="3" name="MediaServiceImageTags">
    <vt:lpwstr/>
  </property>
</Properties>
</file>