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2.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xmlns:wp14="http://schemas.microsoft.com/office/word/2010/wordml" w:rsidP="5F74450F" wp14:paraId="2802A5CB" wp14:textId="3F207CF6">
      <w:pPr>
        <w:spacing w:before="240" w:beforeAutospacing="off" w:after="0" w:afterAutospacing="off" w:line="259" w:lineRule="auto"/>
        <w:jc w:val="both"/>
        <w:rPr>
          <w:rFonts w:ascii="Calibri" w:hAnsi="Calibri" w:eastAsia="Calibri" w:cs="Calibri" w:asciiTheme="minorAscii" w:hAnsiTheme="minorAscii" w:eastAsiaTheme="minorAscii" w:cstheme="minorAscii"/>
          <w:b w:val="0"/>
          <w:bCs w:val="0"/>
          <w:i w:val="0"/>
          <w:iCs w:val="0"/>
          <w:caps w:val="0"/>
          <w:smallCaps w:val="0"/>
          <w:noProof w:val="0"/>
          <w:color w:val="004479"/>
          <w:sz w:val="20"/>
          <w:szCs w:val="20"/>
          <w:lang w:val="en-GB"/>
        </w:rPr>
      </w:pPr>
      <w:r w:rsidRPr="5F74450F" w:rsidR="000906E0">
        <w:rPr>
          <w:rFonts w:ascii="Calibri" w:hAnsi="Calibri" w:eastAsia="Calibri" w:cs="Calibri" w:asciiTheme="minorAscii" w:hAnsiTheme="minorAscii" w:eastAsiaTheme="minorAscii" w:cstheme="minorAscii"/>
          <w:b w:val="1"/>
          <w:bCs w:val="1"/>
          <w:i w:val="0"/>
          <w:iCs w:val="0"/>
          <w:caps w:val="0"/>
          <w:smallCaps w:val="0"/>
          <w:noProof w:val="0"/>
          <w:color w:val="004479"/>
          <w:sz w:val="20"/>
          <w:szCs w:val="20"/>
          <w:lang w:val="en-GB"/>
        </w:rPr>
        <w:t>Curriculum Information</w:t>
      </w:r>
    </w:p>
    <w:p w:rsidR="0A240E0F" w:rsidP="5F74450F" w:rsidRDefault="0A240E0F" w14:paraId="61683F1C" w14:textId="66D844AE">
      <w:pPr>
        <w:pStyle w:val="Normal"/>
        <w:suppressLineNumbers w:val="0"/>
        <w:bidi w:val="0"/>
        <w:spacing w:before="240" w:beforeAutospacing="off" w:after="240" w:afterAutospacing="off" w:line="259" w:lineRule="auto"/>
        <w:ind w:left="0" w:right="0"/>
        <w:jc w:val="both"/>
        <w:rPr>
          <w:rFonts w:ascii="Calibri" w:hAnsi="Calibri" w:eastAsia="Calibri" w:cs="Calibri" w:asciiTheme="minorAscii" w:hAnsiTheme="minorAscii" w:eastAsiaTheme="minorAscii" w:cstheme="minorAscii"/>
          <w:b w:val="0"/>
          <w:bCs w:val="0"/>
          <w:i w:val="0"/>
          <w:iCs w:val="0"/>
          <w:caps w:val="0"/>
          <w:smallCaps w:val="0"/>
          <w:noProof w:val="0"/>
          <w:color w:val="444444"/>
          <w:sz w:val="20"/>
          <w:szCs w:val="20"/>
          <w:lang w:val="en-GB"/>
        </w:rPr>
      </w:pPr>
      <w:r w:rsidRPr="5F74450F" w:rsidR="0A240E0F">
        <w:rPr>
          <w:rFonts w:ascii="Calibri" w:hAnsi="Calibri" w:eastAsia="Calibri" w:cs="Calibri" w:asciiTheme="minorAscii" w:hAnsiTheme="minorAscii" w:eastAsiaTheme="minorAscii" w:cstheme="minorAscii"/>
          <w:b w:val="0"/>
          <w:bCs w:val="0"/>
          <w:i w:val="0"/>
          <w:iCs w:val="0"/>
          <w:caps w:val="0"/>
          <w:smallCaps w:val="0"/>
          <w:noProof w:val="0"/>
          <w:color w:val="444444"/>
          <w:sz w:val="20"/>
          <w:szCs w:val="20"/>
          <w:lang w:val="en-GB"/>
        </w:rPr>
        <w:t xml:space="preserve">The A level in Economics </w:t>
      </w:r>
      <w:r w:rsidRPr="5F74450F" w:rsidR="0A240E0F">
        <w:rPr>
          <w:rFonts w:ascii="Calibri" w:hAnsi="Calibri" w:eastAsia="Calibri" w:cs="Calibri" w:asciiTheme="minorAscii" w:hAnsiTheme="minorAscii" w:eastAsiaTheme="minorAscii" w:cstheme="minorAscii"/>
          <w:b w:val="0"/>
          <w:bCs w:val="0"/>
          <w:i w:val="0"/>
          <w:iCs w:val="0"/>
          <w:caps w:val="0"/>
          <w:smallCaps w:val="0"/>
          <w:noProof w:val="0"/>
          <w:color w:val="444444"/>
          <w:sz w:val="20"/>
          <w:szCs w:val="20"/>
          <w:lang w:val="en-GB"/>
        </w:rPr>
        <w:t>provides</w:t>
      </w:r>
      <w:r w:rsidRPr="5F74450F" w:rsidR="0A240E0F">
        <w:rPr>
          <w:rFonts w:ascii="Calibri" w:hAnsi="Calibri" w:eastAsia="Calibri" w:cs="Calibri" w:asciiTheme="minorAscii" w:hAnsiTheme="minorAscii" w:eastAsiaTheme="minorAscii" w:cstheme="minorAscii"/>
          <w:b w:val="0"/>
          <w:bCs w:val="0"/>
          <w:i w:val="0"/>
          <w:iCs w:val="0"/>
          <w:caps w:val="0"/>
          <w:smallCaps w:val="0"/>
          <w:noProof w:val="0"/>
          <w:color w:val="444444"/>
          <w:sz w:val="20"/>
          <w:szCs w:val="20"/>
          <w:lang w:val="en-GB"/>
        </w:rPr>
        <w:t xml:space="preserve"> a coherent combination of microeconomic and macroeconomic content. Pupils will develop an understanding of economic concepts and theories through critical consideration of current economic issues, problems and institutions that affect everyday life, drawing on local, </w:t>
      </w:r>
      <w:r w:rsidRPr="5F74450F" w:rsidR="0A240E0F">
        <w:rPr>
          <w:rFonts w:ascii="Calibri" w:hAnsi="Calibri" w:eastAsia="Calibri" w:cs="Calibri" w:asciiTheme="minorAscii" w:hAnsiTheme="minorAscii" w:eastAsiaTheme="minorAscii" w:cstheme="minorAscii"/>
          <w:b w:val="0"/>
          <w:bCs w:val="0"/>
          <w:i w:val="0"/>
          <w:iCs w:val="0"/>
          <w:caps w:val="0"/>
          <w:smallCaps w:val="0"/>
          <w:noProof w:val="0"/>
          <w:color w:val="444444"/>
          <w:sz w:val="20"/>
          <w:szCs w:val="20"/>
          <w:lang w:val="en-GB"/>
        </w:rPr>
        <w:t>national</w:t>
      </w:r>
      <w:r w:rsidRPr="5F74450F" w:rsidR="0A240E0F">
        <w:rPr>
          <w:rFonts w:ascii="Calibri" w:hAnsi="Calibri" w:eastAsia="Calibri" w:cs="Calibri" w:asciiTheme="minorAscii" w:hAnsiTheme="minorAscii" w:eastAsiaTheme="minorAscii" w:cstheme="minorAscii"/>
          <w:b w:val="0"/>
          <w:bCs w:val="0"/>
          <w:i w:val="0"/>
          <w:iCs w:val="0"/>
          <w:caps w:val="0"/>
          <w:smallCaps w:val="0"/>
          <w:noProof w:val="0"/>
          <w:color w:val="444444"/>
          <w:sz w:val="20"/>
          <w:szCs w:val="20"/>
          <w:lang w:val="en-GB"/>
        </w:rPr>
        <w:t xml:space="preserve"> and global contexts. Macroeconomics looks at the big issues affecting the economy </w:t>
      </w:r>
      <w:r w:rsidRPr="5F74450F" w:rsidR="0A240E0F">
        <w:rPr>
          <w:rFonts w:ascii="Calibri" w:hAnsi="Calibri" w:eastAsia="Calibri" w:cs="Calibri" w:asciiTheme="minorAscii" w:hAnsiTheme="minorAscii" w:eastAsiaTheme="minorAscii" w:cstheme="minorAscii"/>
          <w:b w:val="0"/>
          <w:bCs w:val="0"/>
          <w:i w:val="0"/>
          <w:iCs w:val="0"/>
          <w:caps w:val="0"/>
          <w:smallCaps w:val="0"/>
          <w:noProof w:val="0"/>
          <w:color w:val="444444"/>
          <w:sz w:val="20"/>
          <w:szCs w:val="20"/>
          <w:lang w:val="en-GB"/>
        </w:rPr>
        <w:t>as a whole such</w:t>
      </w:r>
      <w:r w:rsidRPr="5F74450F" w:rsidR="0A240E0F">
        <w:rPr>
          <w:rFonts w:ascii="Calibri" w:hAnsi="Calibri" w:eastAsia="Calibri" w:cs="Calibri" w:asciiTheme="minorAscii" w:hAnsiTheme="minorAscii" w:eastAsiaTheme="minorAscii" w:cstheme="minorAscii"/>
          <w:b w:val="0"/>
          <w:bCs w:val="0"/>
          <w:i w:val="0"/>
          <w:iCs w:val="0"/>
          <w:caps w:val="0"/>
          <w:smallCaps w:val="0"/>
          <w:noProof w:val="0"/>
          <w:color w:val="444444"/>
          <w:sz w:val="20"/>
          <w:szCs w:val="20"/>
          <w:lang w:val="en-GB"/>
        </w:rPr>
        <w:t xml:space="preserve"> as unemployment, inflation, </w:t>
      </w:r>
      <w:r w:rsidRPr="5F74450F" w:rsidR="0A240E0F">
        <w:rPr>
          <w:rFonts w:ascii="Calibri" w:hAnsi="Calibri" w:eastAsia="Calibri" w:cs="Calibri" w:asciiTheme="minorAscii" w:hAnsiTheme="minorAscii" w:eastAsiaTheme="minorAscii" w:cstheme="minorAscii"/>
          <w:b w:val="0"/>
          <w:bCs w:val="0"/>
          <w:i w:val="0"/>
          <w:iCs w:val="0"/>
          <w:caps w:val="0"/>
          <w:smallCaps w:val="0"/>
          <w:noProof w:val="0"/>
          <w:color w:val="444444"/>
          <w:sz w:val="20"/>
          <w:szCs w:val="20"/>
          <w:lang w:val="en-GB"/>
        </w:rPr>
        <w:t>growth</w:t>
      </w:r>
      <w:r w:rsidRPr="5F74450F" w:rsidR="0A240E0F">
        <w:rPr>
          <w:rFonts w:ascii="Calibri" w:hAnsi="Calibri" w:eastAsia="Calibri" w:cs="Calibri" w:asciiTheme="minorAscii" w:hAnsiTheme="minorAscii" w:eastAsiaTheme="minorAscii" w:cstheme="minorAscii"/>
          <w:b w:val="0"/>
          <w:bCs w:val="0"/>
          <w:i w:val="0"/>
          <w:iCs w:val="0"/>
          <w:caps w:val="0"/>
          <w:smallCaps w:val="0"/>
          <w:noProof w:val="0"/>
          <w:color w:val="444444"/>
          <w:sz w:val="20"/>
          <w:szCs w:val="20"/>
          <w:lang w:val="en-GB"/>
        </w:rPr>
        <w:t xml:space="preserve"> and globalisation. Microeconomics looks at a smaller scale such as the pricing of individual products like housing or gold and the salaries paid to different people. Taken together, they give a complete understanding of the </w:t>
      </w:r>
      <w:r w:rsidRPr="5F74450F" w:rsidR="0A240E0F">
        <w:rPr>
          <w:rFonts w:ascii="Calibri" w:hAnsi="Calibri" w:eastAsia="Calibri" w:cs="Calibri" w:asciiTheme="minorAscii" w:hAnsiTheme="minorAscii" w:eastAsiaTheme="minorAscii" w:cstheme="minorAscii"/>
          <w:b w:val="0"/>
          <w:bCs w:val="0"/>
          <w:i w:val="0"/>
          <w:iCs w:val="0"/>
          <w:caps w:val="0"/>
          <w:smallCaps w:val="0"/>
          <w:noProof w:val="0"/>
          <w:color w:val="444444"/>
          <w:sz w:val="20"/>
          <w:szCs w:val="20"/>
          <w:lang w:val="en-GB"/>
        </w:rPr>
        <w:t>economy as a whole</w:t>
      </w:r>
      <w:r w:rsidRPr="5F74450F" w:rsidR="0A240E0F">
        <w:rPr>
          <w:rFonts w:ascii="Calibri" w:hAnsi="Calibri" w:eastAsia="Calibri" w:cs="Calibri" w:asciiTheme="minorAscii" w:hAnsiTheme="minorAscii" w:eastAsiaTheme="minorAscii" w:cstheme="minorAscii"/>
          <w:b w:val="0"/>
          <w:bCs w:val="0"/>
          <w:i w:val="0"/>
          <w:iCs w:val="0"/>
          <w:caps w:val="0"/>
          <w:smallCaps w:val="0"/>
          <w:noProof w:val="0"/>
          <w:color w:val="444444"/>
          <w:sz w:val="20"/>
          <w:szCs w:val="20"/>
          <w:lang w:val="en-GB"/>
        </w:rPr>
        <w:t xml:space="preserve"> (as well as global economic issues) that will be valuable in career terms as well as bringing an increased understanding of current affairs and how the world works. Economic theory is taught and applied to real-world current affairs and issues.</w:t>
      </w:r>
    </w:p>
    <w:p w:rsidR="0A240E0F" w:rsidP="5F74450F" w:rsidRDefault="0A240E0F" w14:paraId="5C009584" w14:textId="0A454D21">
      <w:pPr>
        <w:pStyle w:val="Normal"/>
        <w:suppressLineNumbers w:val="0"/>
        <w:bidi w:val="0"/>
        <w:spacing w:before="240" w:beforeAutospacing="off" w:after="240" w:afterAutospacing="off" w:line="259" w:lineRule="auto"/>
        <w:ind w:left="0" w:right="0"/>
        <w:jc w:val="both"/>
        <w:rPr>
          <w:rFonts w:ascii="Calibri" w:hAnsi="Calibri" w:eastAsia="Calibri" w:cs="Calibri" w:asciiTheme="minorAscii" w:hAnsiTheme="minorAscii" w:eastAsiaTheme="minorAscii" w:cstheme="minorAscii"/>
          <w:b w:val="0"/>
          <w:bCs w:val="0"/>
          <w:i w:val="0"/>
          <w:iCs w:val="0"/>
          <w:caps w:val="0"/>
          <w:smallCaps w:val="0"/>
          <w:noProof w:val="0"/>
          <w:color w:val="444444"/>
          <w:sz w:val="20"/>
          <w:szCs w:val="20"/>
          <w:lang w:val="en-GB"/>
        </w:rPr>
      </w:pPr>
      <w:r w:rsidRPr="5F74450F" w:rsidR="0A240E0F">
        <w:rPr>
          <w:rFonts w:ascii="Calibri" w:hAnsi="Calibri" w:eastAsia="Calibri" w:cs="Calibri" w:asciiTheme="minorAscii" w:hAnsiTheme="minorAscii" w:eastAsiaTheme="minorAscii" w:cstheme="minorAscii"/>
          <w:b w:val="0"/>
          <w:bCs w:val="0"/>
          <w:i w:val="0"/>
          <w:iCs w:val="0"/>
          <w:caps w:val="0"/>
          <w:smallCaps w:val="0"/>
          <w:noProof w:val="0"/>
          <w:color w:val="444444"/>
          <w:sz w:val="20"/>
          <w:szCs w:val="20"/>
          <w:lang w:val="en-GB"/>
        </w:rPr>
        <w:t>A level Economics requires logical thinking and social awareness which develops the ability to debate, both in class and on paper. There's often no right or wrong answer when it comes to economics, so you need to be able to present arguments clearly, supported by relevant examples.</w:t>
      </w:r>
    </w:p>
    <w:p w:rsidR="0A240E0F" w:rsidP="5F74450F" w:rsidRDefault="0A240E0F" w14:paraId="465168C7" w14:textId="3B7C7CCF">
      <w:pPr>
        <w:pStyle w:val="Normal"/>
        <w:suppressLineNumbers w:val="0"/>
        <w:bidi w:val="0"/>
        <w:spacing w:before="240" w:beforeAutospacing="off" w:after="240" w:afterAutospacing="off" w:line="259" w:lineRule="auto"/>
        <w:ind w:left="0" w:right="0"/>
        <w:jc w:val="both"/>
        <w:rPr>
          <w:rFonts w:ascii="Calibri" w:hAnsi="Calibri" w:eastAsia="Calibri" w:cs="Calibri" w:asciiTheme="minorAscii" w:hAnsiTheme="minorAscii" w:eastAsiaTheme="minorAscii" w:cstheme="minorAscii"/>
          <w:b w:val="0"/>
          <w:bCs w:val="0"/>
          <w:i w:val="0"/>
          <w:iCs w:val="0"/>
          <w:caps w:val="0"/>
          <w:smallCaps w:val="0"/>
          <w:noProof w:val="0"/>
          <w:color w:val="444444"/>
          <w:sz w:val="20"/>
          <w:szCs w:val="20"/>
          <w:lang w:val="en-GB"/>
        </w:rPr>
      </w:pPr>
      <w:r w:rsidRPr="5F74450F" w:rsidR="0A240E0F">
        <w:rPr>
          <w:rFonts w:ascii="Calibri" w:hAnsi="Calibri" w:eastAsia="Calibri" w:cs="Calibri" w:asciiTheme="minorAscii" w:hAnsiTheme="minorAscii" w:eastAsiaTheme="minorAscii" w:cstheme="minorAscii"/>
          <w:b w:val="0"/>
          <w:bCs w:val="0"/>
          <w:i w:val="0"/>
          <w:iCs w:val="0"/>
          <w:caps w:val="0"/>
          <w:smallCaps w:val="0"/>
          <w:noProof w:val="0"/>
          <w:color w:val="444444"/>
          <w:sz w:val="20"/>
          <w:szCs w:val="20"/>
          <w:lang w:val="en-GB"/>
        </w:rPr>
        <w:t xml:space="preserve">You </w:t>
      </w:r>
      <w:r w:rsidRPr="5F74450F" w:rsidR="0A240E0F">
        <w:rPr>
          <w:rFonts w:ascii="Calibri" w:hAnsi="Calibri" w:eastAsia="Calibri" w:cs="Calibri" w:asciiTheme="minorAscii" w:hAnsiTheme="minorAscii" w:eastAsiaTheme="minorAscii" w:cstheme="minorAscii"/>
          <w:b w:val="0"/>
          <w:bCs w:val="0"/>
          <w:i w:val="0"/>
          <w:iCs w:val="0"/>
          <w:caps w:val="0"/>
          <w:smallCaps w:val="0"/>
          <w:noProof w:val="0"/>
          <w:color w:val="444444"/>
          <w:sz w:val="20"/>
          <w:szCs w:val="20"/>
          <w:lang w:val="en-GB"/>
        </w:rPr>
        <w:t>can't</w:t>
      </w:r>
      <w:r w:rsidRPr="5F74450F" w:rsidR="0A240E0F">
        <w:rPr>
          <w:rFonts w:ascii="Calibri" w:hAnsi="Calibri" w:eastAsia="Calibri" w:cs="Calibri" w:asciiTheme="minorAscii" w:hAnsiTheme="minorAscii" w:eastAsiaTheme="minorAscii" w:cstheme="minorAscii"/>
          <w:b w:val="0"/>
          <w:bCs w:val="0"/>
          <w:i w:val="0"/>
          <w:iCs w:val="0"/>
          <w:caps w:val="0"/>
          <w:smallCaps w:val="0"/>
          <w:noProof w:val="0"/>
          <w:color w:val="444444"/>
          <w:sz w:val="20"/>
          <w:szCs w:val="20"/>
          <w:lang w:val="en-GB"/>
        </w:rPr>
        <w:t xml:space="preserve"> rely entirely on your textbook. Economics is the </w:t>
      </w:r>
      <w:r w:rsidRPr="5F74450F" w:rsidR="0A240E0F">
        <w:rPr>
          <w:rFonts w:ascii="Calibri" w:hAnsi="Calibri" w:eastAsia="Calibri" w:cs="Calibri" w:asciiTheme="minorAscii" w:hAnsiTheme="minorAscii" w:eastAsiaTheme="minorAscii" w:cstheme="minorAscii"/>
          <w:b w:val="0"/>
          <w:bCs w:val="0"/>
          <w:i w:val="0"/>
          <w:iCs w:val="0"/>
          <w:caps w:val="0"/>
          <w:smallCaps w:val="0"/>
          <w:noProof w:val="0"/>
          <w:color w:val="444444"/>
          <w:sz w:val="20"/>
          <w:szCs w:val="20"/>
          <w:lang w:val="en-GB"/>
        </w:rPr>
        <w:t>life-blood</w:t>
      </w:r>
      <w:r w:rsidRPr="5F74450F" w:rsidR="0A240E0F">
        <w:rPr>
          <w:rFonts w:ascii="Calibri" w:hAnsi="Calibri" w:eastAsia="Calibri" w:cs="Calibri" w:asciiTheme="minorAscii" w:hAnsiTheme="minorAscii" w:eastAsiaTheme="minorAscii" w:cstheme="minorAscii"/>
          <w:b w:val="0"/>
          <w:bCs w:val="0"/>
          <w:i w:val="0"/>
          <w:iCs w:val="0"/>
          <w:caps w:val="0"/>
          <w:smallCaps w:val="0"/>
          <w:noProof w:val="0"/>
          <w:color w:val="444444"/>
          <w:sz w:val="20"/>
          <w:szCs w:val="20"/>
          <w:lang w:val="en-GB"/>
        </w:rPr>
        <w:t xml:space="preserve"> of political debate, and you need to keep up to date, following news online and in print to </w:t>
      </w:r>
      <w:r w:rsidRPr="5F74450F" w:rsidR="0A240E0F">
        <w:rPr>
          <w:rFonts w:ascii="Calibri" w:hAnsi="Calibri" w:eastAsia="Calibri" w:cs="Calibri" w:asciiTheme="minorAscii" w:hAnsiTheme="minorAscii" w:eastAsiaTheme="minorAscii" w:cstheme="minorAscii"/>
          <w:b w:val="0"/>
          <w:bCs w:val="0"/>
          <w:i w:val="0"/>
          <w:iCs w:val="0"/>
          <w:caps w:val="0"/>
          <w:smallCaps w:val="0"/>
          <w:noProof w:val="0"/>
          <w:color w:val="444444"/>
          <w:sz w:val="20"/>
          <w:szCs w:val="20"/>
          <w:lang w:val="en-GB"/>
        </w:rPr>
        <w:t>pick up on</w:t>
      </w:r>
      <w:r w:rsidRPr="5F74450F" w:rsidR="0A240E0F">
        <w:rPr>
          <w:rFonts w:ascii="Calibri" w:hAnsi="Calibri" w:eastAsia="Calibri" w:cs="Calibri" w:asciiTheme="minorAscii" w:hAnsiTheme="minorAscii" w:eastAsiaTheme="minorAscii" w:cstheme="minorAscii"/>
          <w:b w:val="0"/>
          <w:bCs w:val="0"/>
          <w:i w:val="0"/>
          <w:iCs w:val="0"/>
          <w:caps w:val="0"/>
          <w:smallCaps w:val="0"/>
          <w:noProof w:val="0"/>
          <w:color w:val="444444"/>
          <w:sz w:val="20"/>
          <w:szCs w:val="20"/>
          <w:lang w:val="en-GB"/>
        </w:rPr>
        <w:t xml:space="preserve"> economic, political, </w:t>
      </w:r>
      <w:r w:rsidRPr="5F74450F" w:rsidR="0A240E0F">
        <w:rPr>
          <w:rFonts w:ascii="Calibri" w:hAnsi="Calibri" w:eastAsia="Calibri" w:cs="Calibri" w:asciiTheme="minorAscii" w:hAnsiTheme="minorAscii" w:eastAsiaTheme="minorAscii" w:cstheme="minorAscii"/>
          <w:b w:val="0"/>
          <w:bCs w:val="0"/>
          <w:i w:val="0"/>
          <w:iCs w:val="0"/>
          <w:caps w:val="0"/>
          <w:smallCaps w:val="0"/>
          <w:noProof w:val="0"/>
          <w:color w:val="444444"/>
          <w:sz w:val="20"/>
          <w:szCs w:val="20"/>
          <w:lang w:val="en-GB"/>
        </w:rPr>
        <w:t>business</w:t>
      </w:r>
      <w:r w:rsidRPr="5F74450F" w:rsidR="0A240E0F">
        <w:rPr>
          <w:rFonts w:ascii="Calibri" w:hAnsi="Calibri" w:eastAsia="Calibri" w:cs="Calibri" w:asciiTheme="minorAscii" w:hAnsiTheme="minorAscii" w:eastAsiaTheme="minorAscii" w:cstheme="minorAscii"/>
          <w:b w:val="0"/>
          <w:bCs w:val="0"/>
          <w:i w:val="0"/>
          <w:iCs w:val="0"/>
          <w:caps w:val="0"/>
          <w:smallCaps w:val="0"/>
          <w:noProof w:val="0"/>
          <w:color w:val="444444"/>
          <w:sz w:val="20"/>
          <w:szCs w:val="20"/>
          <w:lang w:val="en-GB"/>
        </w:rPr>
        <w:t xml:space="preserve"> and social issues</w:t>
      </w:r>
    </w:p>
    <w:p w:rsidR="0A240E0F" w:rsidP="5F74450F" w:rsidRDefault="0A240E0F" w14:paraId="1645EE0F" w14:textId="36B44F95">
      <w:pPr>
        <w:pStyle w:val="Normal"/>
        <w:suppressLineNumbers w:val="0"/>
        <w:bidi w:val="0"/>
        <w:spacing w:before="240" w:beforeAutospacing="off" w:after="240" w:afterAutospacing="off" w:line="259" w:lineRule="auto"/>
        <w:ind w:left="0" w:right="0"/>
        <w:jc w:val="both"/>
        <w:rPr>
          <w:rFonts w:ascii="Calibri" w:hAnsi="Calibri" w:eastAsia="Calibri" w:cs="Calibri" w:asciiTheme="minorAscii" w:hAnsiTheme="minorAscii" w:eastAsiaTheme="minorAscii" w:cstheme="minorAscii"/>
          <w:b w:val="0"/>
          <w:bCs w:val="0"/>
          <w:i w:val="0"/>
          <w:iCs w:val="0"/>
          <w:caps w:val="0"/>
          <w:smallCaps w:val="0"/>
          <w:noProof w:val="0"/>
          <w:color w:val="444444"/>
          <w:sz w:val="20"/>
          <w:szCs w:val="20"/>
          <w:lang w:val="en-GB"/>
        </w:rPr>
      </w:pPr>
      <w:r w:rsidRPr="5F74450F" w:rsidR="0A240E0F">
        <w:rPr>
          <w:rFonts w:ascii="Calibri" w:hAnsi="Calibri" w:eastAsia="Calibri" w:cs="Calibri" w:asciiTheme="minorAscii" w:hAnsiTheme="minorAscii" w:eastAsiaTheme="minorAscii" w:cstheme="minorAscii"/>
          <w:b w:val="0"/>
          <w:bCs w:val="0"/>
          <w:i w:val="0"/>
          <w:iCs w:val="0"/>
          <w:caps w:val="0"/>
          <w:smallCaps w:val="0"/>
          <w:noProof w:val="0"/>
          <w:color w:val="444444"/>
          <w:sz w:val="20"/>
          <w:szCs w:val="20"/>
          <w:lang w:val="en-GB"/>
        </w:rPr>
        <w:t xml:space="preserve">A level Economics is a two-year course covering both microeconomics and macroeconomics throughout. Students begin by building microeconomic foundations and looking at market failure. They then switch to macroeconomics to look at the UK and global economies and the policies used to influence their success before </w:t>
      </w:r>
      <w:r w:rsidRPr="5F74450F" w:rsidR="0A240E0F">
        <w:rPr>
          <w:rFonts w:ascii="Calibri" w:hAnsi="Calibri" w:eastAsia="Calibri" w:cs="Calibri" w:asciiTheme="minorAscii" w:hAnsiTheme="minorAscii" w:eastAsiaTheme="minorAscii" w:cstheme="minorAscii"/>
          <w:b w:val="0"/>
          <w:bCs w:val="0"/>
          <w:i w:val="0"/>
          <w:iCs w:val="0"/>
          <w:caps w:val="0"/>
          <w:smallCaps w:val="0"/>
          <w:noProof w:val="0"/>
          <w:color w:val="444444"/>
          <w:sz w:val="20"/>
          <w:szCs w:val="20"/>
          <w:lang w:val="en-GB"/>
        </w:rPr>
        <w:t>returning again</w:t>
      </w:r>
      <w:r w:rsidRPr="5F74450F" w:rsidR="0A240E0F">
        <w:rPr>
          <w:rFonts w:ascii="Calibri" w:hAnsi="Calibri" w:eastAsia="Calibri" w:cs="Calibri" w:asciiTheme="minorAscii" w:hAnsiTheme="minorAscii" w:eastAsiaTheme="minorAscii" w:cstheme="minorAscii"/>
          <w:b w:val="0"/>
          <w:bCs w:val="0"/>
          <w:i w:val="0"/>
          <w:iCs w:val="0"/>
          <w:caps w:val="0"/>
          <w:smallCaps w:val="0"/>
          <w:noProof w:val="0"/>
          <w:color w:val="444444"/>
          <w:sz w:val="20"/>
          <w:szCs w:val="20"/>
          <w:lang w:val="en-GB"/>
        </w:rPr>
        <w:t xml:space="preserve"> to microeconomics to study theory of the firm.</w:t>
      </w:r>
    </w:p>
    <w:p w:rsidR="0A240E0F" w:rsidP="5F74450F" w:rsidRDefault="0A240E0F" w14:paraId="02DB0E64" w14:textId="0AC6872B">
      <w:pPr>
        <w:pStyle w:val="Normal"/>
        <w:suppressLineNumbers w:val="0"/>
        <w:bidi w:val="0"/>
        <w:spacing w:before="240" w:beforeAutospacing="off" w:after="240" w:afterAutospacing="off" w:line="259" w:lineRule="auto"/>
        <w:ind w:left="0" w:right="0"/>
        <w:jc w:val="both"/>
        <w:rPr>
          <w:rFonts w:ascii="Calibri" w:hAnsi="Calibri" w:eastAsia="Calibri" w:cs="Calibri" w:asciiTheme="minorAscii" w:hAnsiTheme="minorAscii" w:eastAsiaTheme="minorAscii" w:cstheme="minorAscii"/>
          <w:b w:val="0"/>
          <w:bCs w:val="0"/>
          <w:i w:val="0"/>
          <w:iCs w:val="0"/>
          <w:caps w:val="0"/>
          <w:smallCaps w:val="0"/>
          <w:noProof w:val="0"/>
          <w:color w:val="444444"/>
          <w:sz w:val="20"/>
          <w:szCs w:val="20"/>
          <w:lang w:val="en-GB"/>
        </w:rPr>
      </w:pPr>
      <w:r w:rsidRPr="5F74450F" w:rsidR="0A240E0F">
        <w:rPr>
          <w:rFonts w:ascii="Calibri" w:hAnsi="Calibri" w:eastAsia="Calibri" w:cs="Calibri" w:asciiTheme="minorAscii" w:hAnsiTheme="minorAscii" w:eastAsiaTheme="minorAscii" w:cstheme="minorAscii"/>
          <w:b w:val="0"/>
          <w:bCs w:val="0"/>
          <w:i w:val="0"/>
          <w:iCs w:val="0"/>
          <w:caps w:val="0"/>
          <w:smallCaps w:val="0"/>
          <w:noProof w:val="0"/>
          <w:color w:val="444444"/>
          <w:sz w:val="20"/>
          <w:szCs w:val="20"/>
          <w:lang w:val="en-GB"/>
        </w:rPr>
        <w:t xml:space="preserve">Successful A level Economists have an enquiring and considerate mind, empathy for the many different people around them, and a fascination with the interdependent world we live in. You should be enthusiastic about understanding issues such as the effects of leaving the EU on the prosperity of the UK, how to solve gender inequality, and how decisions such as taxing sugary drinks affect the choices consumers make. Be prepared for disagreement, economists have wildly different opinions about social injustices, policy choices, and </w:t>
      </w:r>
      <w:r w:rsidRPr="5F74450F" w:rsidR="0A240E0F">
        <w:rPr>
          <w:rFonts w:ascii="Calibri" w:hAnsi="Calibri" w:eastAsia="Calibri" w:cs="Calibri" w:asciiTheme="minorAscii" w:hAnsiTheme="minorAscii" w:eastAsiaTheme="minorAscii" w:cstheme="minorAscii"/>
          <w:b w:val="0"/>
          <w:bCs w:val="0"/>
          <w:i w:val="0"/>
          <w:iCs w:val="0"/>
          <w:caps w:val="0"/>
          <w:smallCaps w:val="0"/>
          <w:noProof w:val="0"/>
          <w:color w:val="444444"/>
          <w:sz w:val="20"/>
          <w:szCs w:val="20"/>
          <w:lang w:val="en-GB"/>
        </w:rPr>
        <w:t>likely outcomes</w:t>
      </w:r>
      <w:r w:rsidRPr="5F74450F" w:rsidR="0A240E0F">
        <w:rPr>
          <w:rFonts w:ascii="Calibri" w:hAnsi="Calibri" w:eastAsia="Calibri" w:cs="Calibri" w:asciiTheme="minorAscii" w:hAnsiTheme="minorAscii" w:eastAsiaTheme="minorAscii" w:cstheme="minorAscii"/>
          <w:b w:val="0"/>
          <w:bCs w:val="0"/>
          <w:i w:val="0"/>
          <w:iCs w:val="0"/>
          <w:caps w:val="0"/>
          <w:smallCaps w:val="0"/>
          <w:noProof w:val="0"/>
          <w:color w:val="444444"/>
          <w:sz w:val="20"/>
          <w:szCs w:val="20"/>
          <w:lang w:val="en-GB"/>
        </w:rPr>
        <w:t xml:space="preserve">. You should be prepared to learn some theoretical and technical concepts which can at first seem difficult. These techniques will enable you to critically assess a range of issues such as how best to combat global warming and other such sustainability problems, how to reduce poverty, and how to 'nudge' people to eat more healthily. </w:t>
      </w:r>
      <w:r w:rsidRPr="5F74450F" w:rsidR="0A240E0F">
        <w:rPr>
          <w:rFonts w:ascii="Calibri" w:hAnsi="Calibri" w:eastAsia="Calibri" w:cs="Calibri" w:asciiTheme="minorAscii" w:hAnsiTheme="minorAscii" w:eastAsiaTheme="minorAscii" w:cstheme="minorAscii"/>
          <w:b w:val="0"/>
          <w:bCs w:val="0"/>
          <w:i w:val="0"/>
          <w:iCs w:val="0"/>
          <w:caps w:val="0"/>
          <w:smallCaps w:val="0"/>
          <w:noProof w:val="0"/>
          <w:color w:val="444444"/>
          <w:sz w:val="20"/>
          <w:szCs w:val="20"/>
          <w:lang w:val="en-GB"/>
        </w:rPr>
        <w:t>You should be prepared to study independently as there is much to cover, so you must read and learn between lessons.</w:t>
      </w:r>
      <w:r w:rsidRPr="5F74450F" w:rsidR="0A240E0F">
        <w:rPr>
          <w:rFonts w:ascii="Calibri" w:hAnsi="Calibri" w:eastAsia="Calibri" w:cs="Calibri" w:asciiTheme="minorAscii" w:hAnsiTheme="minorAscii" w:eastAsiaTheme="minorAscii" w:cstheme="minorAscii"/>
          <w:b w:val="0"/>
          <w:bCs w:val="0"/>
          <w:i w:val="0"/>
          <w:iCs w:val="0"/>
          <w:caps w:val="0"/>
          <w:smallCaps w:val="0"/>
          <w:noProof w:val="0"/>
          <w:color w:val="444444"/>
          <w:sz w:val="20"/>
          <w:szCs w:val="20"/>
          <w:lang w:val="en-GB"/>
        </w:rPr>
        <w:t xml:space="preserve"> You should enjoy explaining issues with extended essay writing and enjoy and understand the logic of maths. Although in A level Economics the maths is GCSE level, Maths A level is usually a prerequisite for BSc Economics degrees but not BA degrees. Due to its breadth of relevance, Economics complements any subject, but it does work particularly well with politics, geography, history, maths, sociology, and psychology.</w:t>
      </w:r>
      <w:r w:rsidRPr="5F74450F" w:rsidR="4C0142F8">
        <w:rPr>
          <w:rFonts w:ascii="Calibri" w:hAnsi="Calibri" w:eastAsia="Calibri" w:cs="Calibri" w:asciiTheme="minorAscii" w:hAnsiTheme="minorAscii" w:eastAsiaTheme="minorAscii" w:cstheme="minorAscii"/>
          <w:b w:val="0"/>
          <w:bCs w:val="0"/>
          <w:i w:val="0"/>
          <w:iCs w:val="0"/>
          <w:caps w:val="0"/>
          <w:smallCaps w:val="0"/>
          <w:noProof w:val="0"/>
          <w:color w:val="444444"/>
          <w:sz w:val="20"/>
          <w:szCs w:val="20"/>
          <w:lang w:val="en-GB"/>
        </w:rPr>
        <w:t xml:space="preserve"> </w:t>
      </w:r>
    </w:p>
    <w:p xmlns:wp14="http://schemas.microsoft.com/office/word/2010/wordml" w:rsidP="5F74450F" wp14:paraId="5E5787A5" wp14:textId="3419B468">
      <w:pPr>
        <w:spacing w:before="240" w:beforeAutospacing="off" w:after="240" w:afterAutospacing="off"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pPr>
      <w:r w:rsidRPr="5F74450F" w:rsidR="000906E0">
        <w:rPr>
          <w:rFonts w:ascii="Calibri" w:hAnsi="Calibri" w:eastAsia="Calibri" w:cs="Calibri" w:asciiTheme="minorAscii" w:hAnsiTheme="minorAscii" w:eastAsiaTheme="minorAscii" w:cstheme="minorAscii"/>
          <w:b w:val="1"/>
          <w:bCs w:val="1"/>
          <w:i w:val="0"/>
          <w:iCs w:val="0"/>
          <w:caps w:val="0"/>
          <w:smallCaps w:val="0"/>
          <w:noProof w:val="0"/>
          <w:color w:val="444444"/>
          <w:sz w:val="20"/>
          <w:szCs w:val="20"/>
          <w:lang w:val="en-GB"/>
        </w:rPr>
        <w:t>A Level E</w:t>
      </w:r>
      <w:r w:rsidRPr="5F74450F" w:rsidR="26BEEBD5">
        <w:rPr>
          <w:rFonts w:ascii="Calibri" w:hAnsi="Calibri" w:eastAsia="Calibri" w:cs="Calibri" w:asciiTheme="minorAscii" w:hAnsiTheme="minorAscii" w:eastAsiaTheme="minorAscii" w:cstheme="minorAscii"/>
          <w:b w:val="1"/>
          <w:bCs w:val="1"/>
          <w:i w:val="0"/>
          <w:iCs w:val="0"/>
          <w:caps w:val="0"/>
          <w:smallCaps w:val="0"/>
          <w:noProof w:val="0"/>
          <w:color w:val="444444"/>
          <w:sz w:val="20"/>
          <w:szCs w:val="20"/>
          <w:lang w:val="en-GB"/>
        </w:rPr>
        <w:t>conomics</w:t>
      </w:r>
      <w:r w:rsidRPr="5F74450F" w:rsidR="000906E0">
        <w:rPr>
          <w:rFonts w:ascii="Calibri" w:hAnsi="Calibri" w:eastAsia="Calibri" w:cs="Calibri" w:asciiTheme="minorAscii" w:hAnsiTheme="minorAscii" w:eastAsiaTheme="minorAscii" w:cstheme="minorAscii"/>
          <w:b w:val="1"/>
          <w:bCs w:val="1"/>
          <w:i w:val="0"/>
          <w:iCs w:val="0"/>
          <w:caps w:val="0"/>
          <w:smallCaps w:val="0"/>
          <w:noProof w:val="0"/>
          <w:color w:val="444444"/>
          <w:sz w:val="20"/>
          <w:szCs w:val="20"/>
          <w:lang w:val="en-GB"/>
        </w:rPr>
        <w:t>:</w:t>
      </w:r>
      <w:r w:rsidRPr="5F74450F" w:rsidR="000906E0">
        <w:rPr>
          <w:rFonts w:ascii="Calibri" w:hAnsi="Calibri" w:eastAsia="Calibri" w:cs="Calibri" w:asciiTheme="minorAscii" w:hAnsiTheme="minorAscii" w:eastAsiaTheme="minorAscii" w:cstheme="minorAscii"/>
          <w:b w:val="0"/>
          <w:bCs w:val="0"/>
          <w:i w:val="0"/>
          <w:iCs w:val="0"/>
          <w:caps w:val="0"/>
          <w:smallCaps w:val="0"/>
          <w:noProof w:val="0"/>
          <w:color w:val="444444"/>
          <w:sz w:val="20"/>
          <w:szCs w:val="20"/>
          <w:lang w:val="en-GB"/>
        </w:rPr>
        <w:t xml:space="preserve"> AQA </w:t>
      </w:r>
      <w:r w:rsidRPr="5F74450F" w:rsidR="000906E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t>………………………………………………………………………………………………………………………………………………………………….</w:t>
      </w: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1098A5E"/>
    <w:rsid w:val="000906E0"/>
    <w:rsid w:val="0A240E0F"/>
    <w:rsid w:val="15684B37"/>
    <w:rsid w:val="159C7221"/>
    <w:rsid w:val="26BEEBD5"/>
    <w:rsid w:val="29604840"/>
    <w:rsid w:val="2AFC18A1"/>
    <w:rsid w:val="38A1D059"/>
    <w:rsid w:val="3A614558"/>
    <w:rsid w:val="4C0142F8"/>
    <w:rsid w:val="5AB59DD3"/>
    <w:rsid w:val="5C210C1B"/>
    <w:rsid w:val="5F74450F"/>
    <w:rsid w:val="644357BC"/>
    <w:rsid w:val="7079CD56"/>
    <w:rsid w:val="71098A5E"/>
    <w:rsid w:val="75FD396D"/>
    <w:rsid w:val="7EAA96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807EB"/>
  <w15:chartTrackingRefBased/>
  <w15:docId w15:val="{C8E492BD-07E3-4CF0-8B21-8E0BD59DAF0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13B1863D1055429F595A8A1D88AECF" ma:contentTypeVersion="13" ma:contentTypeDescription="Create a new document." ma:contentTypeScope="" ma:versionID="4040e691033f99a1508409a6969f783b">
  <xsd:schema xmlns:xsd="http://www.w3.org/2001/XMLSchema" xmlns:xs="http://www.w3.org/2001/XMLSchema" xmlns:p="http://schemas.microsoft.com/office/2006/metadata/properties" xmlns:ns2="ce785ab2-93b7-4d28-9ae0-21afc628e08b" xmlns:ns3="62a8bd1d-7813-46b4-8381-da434aa9d0ba" targetNamespace="http://schemas.microsoft.com/office/2006/metadata/properties" ma:root="true" ma:fieldsID="a722718df6ff997db16e5735a9bbacc1" ns2:_="" ns3:_="">
    <xsd:import namespace="ce785ab2-93b7-4d28-9ae0-21afc628e08b"/>
    <xsd:import namespace="62a8bd1d-7813-46b4-8381-da434aa9d0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785ab2-93b7-4d28-9ae0-21afc628e0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d5bf73a6-5de2-49dd-b339-85410312b9dc"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a8bd1d-7813-46b4-8381-da434aa9d0b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590ad50d-ddfe-45b1-a42a-deed5105027b}" ma:internalName="TaxCatchAll" ma:showField="CatchAllData" ma:web="62a8bd1d-7813-46b4-8381-da434aa9d0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2a8bd1d-7813-46b4-8381-da434aa9d0ba" xsi:nil="true"/>
    <lcf76f155ced4ddcb4097134ff3c332f xmlns="ce785ab2-93b7-4d28-9ae0-21afc628e08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FA58903-1C52-40AF-8BAE-522BED2A4BC2}"/>
</file>

<file path=customXml/itemProps2.xml><?xml version="1.0" encoding="utf-8"?>
<ds:datastoreItem xmlns:ds="http://schemas.openxmlformats.org/officeDocument/2006/customXml" ds:itemID="{3DC0E404-E78F-4218-8037-717F972EF924}"/>
</file>

<file path=customXml/itemProps3.xml><?xml version="1.0" encoding="utf-8"?>
<ds:datastoreItem xmlns:ds="http://schemas.openxmlformats.org/officeDocument/2006/customXml" ds:itemID="{BF6212AE-5B86-4D9B-A3E2-F93DE809379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Stewart</dc:creator>
  <cp:keywords/>
  <dc:description/>
  <cp:lastModifiedBy>J Stewart</cp:lastModifiedBy>
  <cp:revision>4</cp:revision>
  <dcterms:created xsi:type="dcterms:W3CDTF">2023-11-23T07:52:41Z</dcterms:created>
  <dcterms:modified xsi:type="dcterms:W3CDTF">2023-12-08T09:13:31Z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0x0101004D13B1863D1055429F595A8A1D88AECF</vt:lpwstr>
  </property>
  <property fmtid="{D5CDD505-2E9C-101B-9397-08002B2CF9AE}" pid="3" name="MediaServiceImageTags">
    <vt:lpwstr/>
  </property>
</Properties>
</file>