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7A640B3" w:rsidP="39AAA053" w:rsidRDefault="77A640B3" w14:paraId="3EE07ADA" w14:textId="1E6B7F29">
      <w:pPr>
        <w:spacing w:before="240" w:beforeAutospacing="off" w:after="16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9AAA053" w:rsidR="3ED2626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Physical Education</w:t>
      </w:r>
    </w:p>
    <w:p w:rsidR="2E92A82E" w:rsidP="39AAA053" w:rsidRDefault="2E92A82E" w14:paraId="65C8D705" w14:textId="6B2B2D61">
      <w:pPr>
        <w:spacing w:after="160" w:afterAutospacing="off" w:line="257" w:lineRule="auto"/>
        <w:jc w:val="both"/>
        <w:rPr>
          <w:rFonts w:ascii="Calibri" w:hAnsi="Calibri" w:eastAsia="Calibri" w:cs="Calibri" w:asciiTheme="minorAscii" w:hAnsiTheme="minorAscii" w:eastAsiaTheme="minorAscii" w:cstheme="minorAscii"/>
          <w:b w:val="1"/>
          <w:bCs w:val="1"/>
          <w:noProof w:val="0"/>
          <w:sz w:val="20"/>
          <w:szCs w:val="20"/>
          <w:lang w:val="en-GB"/>
        </w:rPr>
      </w:pPr>
      <w:r w:rsidRPr="39AAA053" w:rsidR="2E92A82E">
        <w:rPr>
          <w:rFonts w:ascii="Calibri" w:hAnsi="Calibri" w:eastAsia="Calibri" w:cs="Calibri" w:asciiTheme="minorAscii" w:hAnsiTheme="minorAscii" w:eastAsiaTheme="minorAscii" w:cstheme="minorAscii"/>
          <w:b w:val="1"/>
          <w:bCs w:val="1"/>
          <w:noProof w:val="0"/>
          <w:sz w:val="20"/>
          <w:szCs w:val="20"/>
          <w:lang w:val="en-GB"/>
        </w:rPr>
        <w:t>Core Physical Education KS3 &amp; KS4</w:t>
      </w:r>
    </w:p>
    <w:p w:rsidR="2E92A82E" w:rsidP="39AAA053" w:rsidRDefault="2E92A82E" w14:paraId="132262CC" w14:textId="71497ED9">
      <w:pPr>
        <w:spacing w:after="160" w:afterAutospacing="off" w:line="257" w:lineRule="auto"/>
        <w:jc w:val="both"/>
        <w:rPr>
          <w:rFonts w:ascii="Calibri" w:hAnsi="Calibri" w:eastAsia="Calibri" w:cs="Calibri" w:asciiTheme="minorAscii" w:hAnsiTheme="minorAscii" w:eastAsiaTheme="minorAscii" w:cstheme="minorAscii"/>
          <w:noProof w:val="0"/>
          <w:sz w:val="20"/>
          <w:szCs w:val="20"/>
          <w:lang w:val="en-GB"/>
        </w:rPr>
      </w:pPr>
      <w:r w:rsidRPr="39AAA053" w:rsidR="2E92A82E">
        <w:rPr>
          <w:rFonts w:ascii="Calibri" w:hAnsi="Calibri" w:eastAsia="Calibri" w:cs="Calibri" w:asciiTheme="minorAscii" w:hAnsiTheme="minorAscii" w:eastAsiaTheme="minorAscii" w:cstheme="minorAscii"/>
          <w:noProof w:val="0"/>
          <w:sz w:val="20"/>
          <w:szCs w:val="20"/>
          <w:lang w:val="en-GB"/>
        </w:rPr>
        <w:t xml:space="preserve">Physical Education at Abbeyfield aims to inspire students to understand the importance of a healthy active lifestyle and experience a wide range of sports and physical activity that students will continue to enjoy pursuing into their adult lives. We hope students will develop many traits of their character development as well skills and physical competency, both in PE lessons and the many other sporting experiences on offer such as after school clubs, </w:t>
      </w:r>
      <w:r w:rsidRPr="39AAA053" w:rsidR="2E92A82E">
        <w:rPr>
          <w:rFonts w:ascii="Calibri" w:hAnsi="Calibri" w:eastAsia="Calibri" w:cs="Calibri" w:asciiTheme="minorAscii" w:hAnsiTheme="minorAscii" w:eastAsiaTheme="minorAscii" w:cstheme="minorAscii"/>
          <w:noProof w:val="0"/>
          <w:sz w:val="20"/>
          <w:szCs w:val="20"/>
          <w:lang w:val="en-GB"/>
        </w:rPr>
        <w:t>representing</w:t>
      </w:r>
      <w:r w:rsidRPr="39AAA053" w:rsidR="2E92A82E">
        <w:rPr>
          <w:rFonts w:ascii="Calibri" w:hAnsi="Calibri" w:eastAsia="Calibri" w:cs="Calibri" w:asciiTheme="minorAscii" w:hAnsiTheme="minorAscii" w:eastAsiaTheme="minorAscii" w:cstheme="minorAscii"/>
          <w:noProof w:val="0"/>
          <w:sz w:val="20"/>
          <w:szCs w:val="20"/>
          <w:lang w:val="en-GB"/>
        </w:rPr>
        <w:t xml:space="preserve"> teams and becoming part of the highly regarded sports leadership programme.</w:t>
      </w:r>
    </w:p>
    <w:p w:rsidR="2E92A82E" w:rsidP="39AAA053" w:rsidRDefault="2E92A82E" w14:paraId="339B6227" w14:textId="28F8D64E">
      <w:pPr>
        <w:spacing w:after="160" w:afterAutospacing="off" w:line="257" w:lineRule="auto"/>
        <w:jc w:val="both"/>
        <w:rPr>
          <w:rFonts w:ascii="Calibri" w:hAnsi="Calibri" w:eastAsia="Calibri" w:cs="Calibri" w:asciiTheme="minorAscii" w:hAnsiTheme="minorAscii" w:eastAsiaTheme="minorAscii" w:cstheme="minorAscii"/>
          <w:noProof w:val="0"/>
          <w:sz w:val="20"/>
          <w:szCs w:val="20"/>
          <w:lang w:val="en-GB"/>
        </w:rPr>
      </w:pPr>
      <w:r w:rsidRPr="39AAA053" w:rsidR="2E92A82E">
        <w:rPr>
          <w:rFonts w:ascii="Calibri" w:hAnsi="Calibri" w:eastAsia="Calibri" w:cs="Calibri" w:asciiTheme="minorAscii" w:hAnsiTheme="minorAscii" w:eastAsiaTheme="minorAscii" w:cstheme="minorAscii"/>
          <w:noProof w:val="0"/>
          <w:sz w:val="20"/>
          <w:szCs w:val="20"/>
          <w:lang w:val="en-GB"/>
        </w:rPr>
        <w:t xml:space="preserve">Physical Education at Abbeyfield aims to develop the whole person and includes a concept focused lesson </w:t>
      </w:r>
      <w:r w:rsidRPr="39AAA053" w:rsidR="2E92A82E">
        <w:rPr>
          <w:rFonts w:ascii="Calibri" w:hAnsi="Calibri" w:eastAsia="Calibri" w:cs="Calibri" w:asciiTheme="minorAscii" w:hAnsiTheme="minorAscii" w:eastAsiaTheme="minorAscii" w:cstheme="minorAscii"/>
          <w:noProof w:val="0"/>
          <w:sz w:val="20"/>
          <w:szCs w:val="20"/>
          <w:lang w:val="en-GB"/>
        </w:rPr>
        <w:t>objective</w:t>
      </w:r>
      <w:r w:rsidRPr="39AAA053" w:rsidR="2E92A82E">
        <w:rPr>
          <w:rFonts w:ascii="Calibri" w:hAnsi="Calibri" w:eastAsia="Calibri" w:cs="Calibri" w:asciiTheme="minorAscii" w:hAnsiTheme="minorAscii" w:eastAsiaTheme="minorAscii" w:cstheme="minorAscii"/>
          <w:noProof w:val="0"/>
          <w:sz w:val="20"/>
          <w:szCs w:val="20"/>
          <w:lang w:val="en-GB"/>
        </w:rPr>
        <w:t xml:space="preserve"> as well as developing Physical Literacy and </w:t>
      </w:r>
      <w:r w:rsidRPr="39AAA053" w:rsidR="1E21F906">
        <w:rPr>
          <w:rFonts w:ascii="Calibri" w:hAnsi="Calibri" w:eastAsia="Calibri" w:cs="Calibri" w:asciiTheme="minorAscii" w:hAnsiTheme="minorAscii" w:eastAsiaTheme="minorAscii" w:cstheme="minorAscii"/>
          <w:noProof w:val="0"/>
          <w:sz w:val="20"/>
          <w:szCs w:val="20"/>
          <w:lang w:val="en-GB"/>
        </w:rPr>
        <w:t>S</w:t>
      </w:r>
      <w:r w:rsidRPr="39AAA053" w:rsidR="2E92A82E">
        <w:rPr>
          <w:rFonts w:ascii="Calibri" w:hAnsi="Calibri" w:eastAsia="Calibri" w:cs="Calibri" w:asciiTheme="minorAscii" w:hAnsiTheme="minorAscii" w:eastAsiaTheme="minorAscii" w:cstheme="minorAscii"/>
          <w:noProof w:val="0"/>
          <w:sz w:val="20"/>
          <w:szCs w:val="20"/>
          <w:lang w:val="en-GB"/>
        </w:rPr>
        <w:t xml:space="preserve">kills. </w:t>
      </w:r>
      <w:r w:rsidRPr="39AAA053" w:rsidR="2E92A82E">
        <w:rPr>
          <w:rFonts w:ascii="Calibri" w:hAnsi="Calibri" w:eastAsia="Calibri" w:cs="Calibri" w:asciiTheme="minorAscii" w:hAnsiTheme="minorAscii" w:eastAsiaTheme="minorAscii" w:cstheme="minorAscii"/>
          <w:noProof w:val="0"/>
          <w:sz w:val="20"/>
          <w:szCs w:val="20"/>
          <w:lang w:val="en-GB"/>
        </w:rPr>
        <w:t xml:space="preserve">Every child </w:t>
      </w:r>
      <w:r w:rsidRPr="39AAA053" w:rsidR="2E92A82E">
        <w:rPr>
          <w:rFonts w:ascii="Calibri" w:hAnsi="Calibri" w:eastAsia="Calibri" w:cs="Calibri" w:asciiTheme="minorAscii" w:hAnsiTheme="minorAscii" w:eastAsiaTheme="minorAscii" w:cstheme="minorAscii"/>
          <w:noProof w:val="0"/>
          <w:sz w:val="20"/>
          <w:szCs w:val="20"/>
          <w:lang w:val="en-GB"/>
        </w:rPr>
        <w:t>has the opportunity to</w:t>
      </w:r>
      <w:r w:rsidRPr="39AAA053" w:rsidR="2E92A82E">
        <w:rPr>
          <w:rFonts w:ascii="Calibri" w:hAnsi="Calibri" w:eastAsia="Calibri" w:cs="Calibri" w:asciiTheme="minorAscii" w:hAnsiTheme="minorAscii" w:eastAsiaTheme="minorAscii" w:cstheme="minorAscii"/>
          <w:noProof w:val="0"/>
          <w:sz w:val="20"/>
          <w:szCs w:val="20"/>
          <w:lang w:val="en-GB"/>
        </w:rPr>
        <w:t xml:space="preserve"> build a positive connection to their PE lessons whilst meeting the </w:t>
      </w:r>
      <w:r w:rsidRPr="39AAA053" w:rsidR="2E92A82E">
        <w:rPr>
          <w:rFonts w:ascii="Calibri" w:hAnsi="Calibri" w:eastAsia="Calibri" w:cs="Calibri" w:asciiTheme="minorAscii" w:hAnsiTheme="minorAscii" w:eastAsiaTheme="minorAscii" w:cstheme="minorAscii"/>
          <w:noProof w:val="0"/>
          <w:sz w:val="20"/>
          <w:szCs w:val="20"/>
          <w:lang w:val="en-GB"/>
        </w:rPr>
        <w:t>objective</w:t>
      </w:r>
      <w:r w:rsidRPr="39AAA053" w:rsidR="2E92A82E">
        <w:rPr>
          <w:rFonts w:ascii="Calibri" w:hAnsi="Calibri" w:eastAsia="Calibri" w:cs="Calibri" w:asciiTheme="minorAscii" w:hAnsiTheme="minorAscii" w:eastAsiaTheme="minorAscii" w:cstheme="minorAscii"/>
          <w:noProof w:val="0"/>
          <w:sz w:val="20"/>
          <w:szCs w:val="20"/>
          <w:lang w:val="en-GB"/>
        </w:rPr>
        <w:t xml:space="preserve"> of the lesson.</w:t>
      </w:r>
      <w:r w:rsidRPr="39AAA053" w:rsidR="2E92A82E">
        <w:rPr>
          <w:rFonts w:ascii="Calibri" w:hAnsi="Calibri" w:eastAsia="Calibri" w:cs="Calibri" w:asciiTheme="minorAscii" w:hAnsiTheme="minorAscii" w:eastAsiaTheme="minorAscii" w:cstheme="minorAscii"/>
          <w:noProof w:val="0"/>
          <w:sz w:val="20"/>
          <w:szCs w:val="20"/>
          <w:lang w:val="en-GB"/>
        </w:rPr>
        <w:t xml:space="preserve"> The aim is to deliver a ‘life lesson’ through physical activity. We aim to reward progression and attitude as well as performance and ability.</w:t>
      </w:r>
    </w:p>
    <w:p w:rsidR="2E92A82E" w:rsidP="39AAA053" w:rsidRDefault="2E92A82E" w14:paraId="142E197B" w14:textId="1637F8A1">
      <w:pPr>
        <w:spacing w:after="160" w:afterAutospacing="off" w:line="257" w:lineRule="auto"/>
        <w:jc w:val="both"/>
        <w:rPr>
          <w:rFonts w:ascii="Calibri" w:hAnsi="Calibri" w:eastAsia="Calibri" w:cs="Calibri" w:asciiTheme="minorAscii" w:hAnsiTheme="minorAscii" w:eastAsiaTheme="minorAscii" w:cstheme="minorAscii"/>
          <w:noProof w:val="0"/>
          <w:sz w:val="20"/>
          <w:szCs w:val="20"/>
          <w:lang w:val="en-GB"/>
        </w:rPr>
      </w:pPr>
      <w:r w:rsidRPr="39AAA053" w:rsidR="2E92A82E">
        <w:rPr>
          <w:rFonts w:ascii="Calibri" w:hAnsi="Calibri" w:eastAsia="Calibri" w:cs="Calibri" w:asciiTheme="minorAscii" w:hAnsiTheme="minorAscii" w:eastAsiaTheme="minorAscii" w:cstheme="minorAscii"/>
          <w:noProof w:val="0"/>
          <w:sz w:val="20"/>
          <w:szCs w:val="20"/>
          <w:lang w:val="en-GB"/>
        </w:rPr>
        <w:t xml:space="preserve">Students will be taught the key components of Physical literacy to include physical competence, knowledge and </w:t>
      </w:r>
      <w:r w:rsidRPr="39AAA053" w:rsidR="2E92A82E">
        <w:rPr>
          <w:rFonts w:ascii="Calibri" w:hAnsi="Calibri" w:eastAsia="Calibri" w:cs="Calibri" w:asciiTheme="minorAscii" w:hAnsiTheme="minorAscii" w:eastAsiaTheme="minorAscii" w:cstheme="minorAscii"/>
          <w:noProof w:val="0"/>
          <w:sz w:val="20"/>
          <w:szCs w:val="20"/>
          <w:lang w:val="en-GB"/>
        </w:rPr>
        <w:t>understanding ,</w:t>
      </w:r>
      <w:r w:rsidRPr="39AAA053" w:rsidR="2E92A82E">
        <w:rPr>
          <w:rFonts w:ascii="Calibri" w:hAnsi="Calibri" w:eastAsia="Calibri" w:cs="Calibri" w:asciiTheme="minorAscii" w:hAnsiTheme="minorAscii" w:eastAsiaTheme="minorAscii" w:cstheme="minorAscii"/>
          <w:noProof w:val="0"/>
          <w:sz w:val="20"/>
          <w:szCs w:val="20"/>
          <w:lang w:val="en-GB"/>
        </w:rPr>
        <w:t xml:space="preserve"> motivation and confidence through a variety of physical activity. As students move through each year </w:t>
      </w:r>
      <w:r w:rsidRPr="39AAA053" w:rsidR="2E92A82E">
        <w:rPr>
          <w:rFonts w:ascii="Calibri" w:hAnsi="Calibri" w:eastAsia="Calibri" w:cs="Calibri" w:asciiTheme="minorAscii" w:hAnsiTheme="minorAscii" w:eastAsiaTheme="minorAscii" w:cstheme="minorAscii"/>
          <w:noProof w:val="0"/>
          <w:sz w:val="20"/>
          <w:szCs w:val="20"/>
          <w:lang w:val="en-GB"/>
        </w:rPr>
        <w:t>group</w:t>
      </w:r>
      <w:r w:rsidRPr="39AAA053" w:rsidR="2E92A82E">
        <w:rPr>
          <w:rFonts w:ascii="Calibri" w:hAnsi="Calibri" w:eastAsia="Calibri" w:cs="Calibri" w:asciiTheme="minorAscii" w:hAnsiTheme="minorAscii" w:eastAsiaTheme="minorAscii" w:cstheme="minorAscii"/>
          <w:noProof w:val="0"/>
          <w:sz w:val="20"/>
          <w:szCs w:val="20"/>
          <w:lang w:val="en-GB"/>
        </w:rPr>
        <w:t xml:space="preserve"> they will explore focus concepts in their lessons such as, Personal Development, Health and Wellbeing, Leadership Skills, Aspirations and Employability and Supporting Mental Health and Managing Pressure.</w:t>
      </w:r>
    </w:p>
    <w:p w:rsidR="7C248203" w:rsidP="39AAA053" w:rsidRDefault="7C248203" w14:paraId="247C70B9" w14:textId="0535FA10">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9AAA053" w:rsidR="7C248203">
        <w:rPr>
          <w:rFonts w:ascii="Calibri" w:hAnsi="Calibri" w:eastAsia="Calibri" w:cs="Calibri" w:asciiTheme="minorAscii" w:hAnsiTheme="minorAscii" w:eastAsiaTheme="minorAscii" w:cstheme="minorAscii"/>
          <w:b w:val="1"/>
          <w:bCs w:val="1"/>
          <w:i w:val="0"/>
          <w:iCs w:val="0"/>
          <w:caps w:val="0"/>
          <w:smallCaps w:val="0"/>
          <w:noProof w:val="0"/>
          <w:color w:val="auto"/>
          <w:sz w:val="20"/>
          <w:szCs w:val="20"/>
          <w:lang w:val="en-GB"/>
        </w:rPr>
        <w:t>KS4 Sport Option</w:t>
      </w:r>
    </w:p>
    <w:p w:rsidR="7C248203" w:rsidP="39AAA053" w:rsidRDefault="7C248203" w14:paraId="207A2994" w14:textId="5E51C50C">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The OCR Level 1/Level 2 Cambridge National in Sport Studies</w:t>
      </w:r>
      <w:r w:rsidRPr="39AAA053" w:rsidR="74FDC7B4">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(J829)</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will develop knowledge, understanding and practical skills that can be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used in the Exercise, Physical Activity,</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Spor</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t</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and Health sector.</w:t>
      </w:r>
      <w:r w:rsidRPr="39AAA053" w:rsidR="1B3E2ED8">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Students</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will use </w:t>
      </w:r>
      <w:r w:rsidRPr="39AAA053" w:rsidR="5D90AABD">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their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learning</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in practical, real-life situations, such as: </w:t>
      </w:r>
    </w:p>
    <w:p w:rsidR="77A640B3" w:rsidP="39AAA053" w:rsidRDefault="77A640B3" w14:paraId="7C5E32EC" w14:textId="1623C59C">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Understanding contemporary issues in sport and how they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impact</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on different sporting activities. Applying skills as both a performer in two different sporting activities and as a leader in one sporting activity. How to be a sports leader, through using initiative to solve problems and making decisions when dealing with rapidly changing conditions and situations.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Understanding the relationship between sport and the media and applying this to real life examples.</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How to evaluate and interpret the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d</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ifferent ways</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 xml:space="preserve"> </w:t>
      </w:r>
      <w:r w:rsidRPr="39AAA053" w:rsidR="7C248203">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t>in which sport is represented by the media.</w:t>
      </w:r>
    </w:p>
    <w:p w:rsidR="68F0BBF5" w:rsidP="39AAA053" w:rsidRDefault="68F0BBF5" w14:paraId="0D0C1ECB" w14:textId="487AFD3A">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222222"/>
          <w:sz w:val="20"/>
          <w:szCs w:val="20"/>
          <w:lang w:val="en-GB"/>
        </w:rPr>
      </w:pPr>
      <w:r w:rsidRPr="39AAA053" w:rsidR="68F0BBF5">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en-GB"/>
        </w:rPr>
        <w:t>KS5 Sport Option</w:t>
      </w:r>
    </w:p>
    <w:p w:rsidR="40C944CE" w:rsidP="39AAA053" w:rsidRDefault="40C944CE" w14:paraId="2A4F50CE" w14:textId="10FAE8E2">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pPr>
      <w:r w:rsidRPr="39AAA053" w:rsidR="3F253190">
        <w:rPr>
          <w:rFonts w:ascii="Calibri" w:hAnsi="Calibri" w:eastAsia="Calibri" w:cs="Calibri" w:asciiTheme="minorAscii" w:hAnsiTheme="minorAscii" w:eastAsiaTheme="minorAscii" w:cstheme="minorAscii"/>
          <w:noProof w:val="0"/>
          <w:sz w:val="20"/>
          <w:szCs w:val="20"/>
          <w:lang w:val="en-GB"/>
        </w:rPr>
        <w:t xml:space="preserve">Cambridge Technical </w:t>
      </w:r>
      <w:r w:rsidRPr="39AAA053" w:rsidR="7E62FFB8">
        <w:rPr>
          <w:rFonts w:ascii="Calibri" w:hAnsi="Calibri" w:eastAsia="Calibri" w:cs="Calibri" w:asciiTheme="minorAscii" w:hAnsiTheme="minorAscii" w:eastAsiaTheme="minorAscii" w:cstheme="minorAscii"/>
          <w:noProof w:val="0"/>
          <w:sz w:val="20"/>
          <w:szCs w:val="20"/>
          <w:lang w:val="en-GB"/>
        </w:rPr>
        <w:t>In</w:t>
      </w:r>
      <w:r w:rsidRPr="39AAA053" w:rsidR="7E62FFB8">
        <w:rPr>
          <w:rFonts w:ascii="Calibri" w:hAnsi="Calibri" w:eastAsia="Calibri" w:cs="Calibri" w:asciiTheme="minorAscii" w:hAnsiTheme="minorAscii" w:eastAsiaTheme="minorAscii" w:cstheme="minorAscii"/>
          <w:noProof w:val="0"/>
          <w:sz w:val="20"/>
          <w:szCs w:val="20"/>
          <w:lang w:val="en-GB"/>
        </w:rPr>
        <w:t xml:space="preserve"> Sport and Physical Activity </w:t>
      </w:r>
      <w:r w:rsidRPr="39AAA053" w:rsidR="3F253190">
        <w:rPr>
          <w:rFonts w:ascii="Calibri" w:hAnsi="Calibri" w:eastAsia="Calibri" w:cs="Calibri" w:asciiTheme="minorAscii" w:hAnsiTheme="minorAscii" w:eastAsiaTheme="minorAscii" w:cstheme="minorAscii"/>
          <w:noProof w:val="0"/>
          <w:sz w:val="20"/>
          <w:szCs w:val="20"/>
          <w:lang w:val="en-GB"/>
        </w:rPr>
        <w:t xml:space="preserve">Level 3 </w:t>
      </w:r>
      <w:r w:rsidRPr="39AAA053" w:rsidR="40C944CE">
        <w:rPr>
          <w:rFonts w:ascii="Calibri" w:hAnsi="Calibri" w:eastAsia="Calibri" w:cs="Calibri" w:asciiTheme="minorAscii" w:hAnsiTheme="minorAscii" w:eastAsiaTheme="minorAscii" w:cstheme="minorAscii"/>
          <w:noProof w:val="0"/>
          <w:color w:val="auto"/>
          <w:sz w:val="20"/>
          <w:szCs w:val="20"/>
          <w:lang w:val="en-GB"/>
        </w:rPr>
        <w:t>(</w:t>
      </w:r>
      <w:r w:rsidRPr="39AAA053" w:rsidR="40C944C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Extended Certificate </w:t>
      </w:r>
      <w:r w:rsidRPr="39AAA053" w:rsidR="40C944C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QN: 601/7094/3)</w:t>
      </w:r>
    </w:p>
    <w:p w:rsidR="77A640B3" w:rsidP="39AAA053" w:rsidRDefault="77A640B3" w14:paraId="65594351" w14:textId="76D54261">
      <w:pPr>
        <w:pStyle w:val="Normal"/>
        <w:spacing w:before="240" w:beforeAutospacing="off" w:after="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39AAA053" w:rsidR="3F253190">
        <w:rPr>
          <w:rFonts w:ascii="Calibri" w:hAnsi="Calibri" w:eastAsia="Calibri" w:cs="Calibri" w:asciiTheme="minorAscii" w:hAnsiTheme="minorAscii" w:eastAsiaTheme="minorAscii" w:cstheme="minorAscii"/>
          <w:noProof w:val="0"/>
          <w:sz w:val="20"/>
          <w:szCs w:val="20"/>
          <w:lang w:val="en-GB"/>
        </w:rPr>
        <w:t xml:space="preserve">Level 3 Cambridge </w:t>
      </w:r>
      <w:r w:rsidRPr="39AAA053" w:rsidR="3F253190">
        <w:rPr>
          <w:rFonts w:ascii="Calibri" w:hAnsi="Calibri" w:eastAsia="Calibri" w:cs="Calibri" w:asciiTheme="minorAscii" w:hAnsiTheme="minorAscii" w:eastAsiaTheme="minorAscii" w:cstheme="minorAscii"/>
          <w:noProof w:val="0"/>
          <w:sz w:val="20"/>
          <w:szCs w:val="20"/>
          <w:lang w:val="en-GB"/>
        </w:rPr>
        <w:t>Technical</w:t>
      </w:r>
      <w:r w:rsidRPr="39AAA053" w:rsidR="0A5D0F47">
        <w:rPr>
          <w:rFonts w:ascii="Calibri" w:hAnsi="Calibri" w:eastAsia="Calibri" w:cs="Calibri" w:asciiTheme="minorAscii" w:hAnsiTheme="minorAscii" w:eastAsiaTheme="minorAscii" w:cstheme="minorAscii"/>
          <w:noProof w:val="0"/>
          <w:sz w:val="20"/>
          <w:szCs w:val="20"/>
          <w:lang w:val="en-GB"/>
        </w:rPr>
        <w:t xml:space="preserve"> </w:t>
      </w:r>
      <w:r w:rsidRPr="39AAA053" w:rsidR="3F253190">
        <w:rPr>
          <w:rFonts w:ascii="Calibri" w:hAnsi="Calibri" w:eastAsia="Calibri" w:cs="Calibri" w:asciiTheme="minorAscii" w:hAnsiTheme="minorAscii" w:eastAsiaTheme="minorAscii" w:cstheme="minorAscii"/>
          <w:noProof w:val="0"/>
          <w:sz w:val="20"/>
          <w:szCs w:val="20"/>
          <w:lang w:val="en-GB"/>
        </w:rPr>
        <w:t xml:space="preserve">in Sport and Physical Activity qualification </w:t>
      </w:r>
      <w:r w:rsidRPr="39AAA053" w:rsidR="466DC989">
        <w:rPr>
          <w:rFonts w:ascii="Calibri" w:hAnsi="Calibri" w:eastAsia="Calibri" w:cs="Calibri" w:asciiTheme="minorAscii" w:hAnsiTheme="minorAscii" w:eastAsiaTheme="minorAscii" w:cstheme="minorAscii"/>
          <w:noProof w:val="0"/>
          <w:sz w:val="20"/>
          <w:szCs w:val="20"/>
          <w:lang w:val="en-GB"/>
        </w:rPr>
        <w:t>is</w:t>
      </w:r>
      <w:r w:rsidRPr="39AAA053" w:rsidR="26583431">
        <w:rPr>
          <w:rFonts w:ascii="Calibri" w:hAnsi="Calibri" w:eastAsia="Calibri" w:cs="Calibri" w:asciiTheme="minorAscii" w:hAnsiTheme="minorAscii" w:eastAsiaTheme="minorAscii" w:cstheme="minorAscii"/>
          <w:noProof w:val="0"/>
          <w:sz w:val="20"/>
          <w:szCs w:val="20"/>
          <w:lang w:val="en-GB"/>
        </w:rPr>
        <w:t xml:space="preserve"> the equivalent of one A-level. It covers a</w:t>
      </w:r>
      <w:r w:rsidRPr="39AAA053" w:rsidR="3F253190">
        <w:rPr>
          <w:rFonts w:ascii="Calibri" w:hAnsi="Calibri" w:eastAsia="Calibri" w:cs="Calibri" w:asciiTheme="minorAscii" w:hAnsiTheme="minorAscii" w:eastAsiaTheme="minorAscii" w:cstheme="minorAscii"/>
          <w:noProof w:val="0"/>
          <w:sz w:val="20"/>
          <w:szCs w:val="20"/>
          <w:lang w:val="en-GB"/>
        </w:rPr>
        <w:t xml:space="preserve"> wide range of centre assessed units with practical and wider project-based assessment opportunities, as well as examined units on the body systems and the </w:t>
      </w:r>
      <w:r w:rsidRPr="39AAA053" w:rsidR="3F253190">
        <w:rPr>
          <w:rFonts w:ascii="Calibri" w:hAnsi="Calibri" w:eastAsia="Calibri" w:cs="Calibri" w:asciiTheme="minorAscii" w:hAnsiTheme="minorAscii" w:eastAsiaTheme="minorAscii" w:cstheme="minorAscii"/>
          <w:noProof w:val="0"/>
          <w:sz w:val="20"/>
          <w:szCs w:val="20"/>
          <w:lang w:val="en-GB"/>
        </w:rPr>
        <w:t>long and short term</w:t>
      </w:r>
      <w:r w:rsidRPr="39AAA053" w:rsidR="3F253190">
        <w:rPr>
          <w:rFonts w:ascii="Calibri" w:hAnsi="Calibri" w:eastAsia="Calibri" w:cs="Calibri" w:asciiTheme="minorAscii" w:hAnsiTheme="minorAscii" w:eastAsiaTheme="minorAscii" w:cstheme="minorAscii"/>
          <w:noProof w:val="0"/>
          <w:sz w:val="20"/>
          <w:szCs w:val="20"/>
          <w:lang w:val="en-GB"/>
        </w:rPr>
        <w:t xml:space="preserve"> impacts of sport and physical activity; how sport is organised and the purpose of sports development</w:t>
      </w:r>
      <w:r w:rsidRPr="39AAA053" w:rsidR="75F87C85">
        <w:rPr>
          <w:rFonts w:ascii="Calibri" w:hAnsi="Calibri" w:eastAsia="Calibri" w:cs="Calibri" w:asciiTheme="minorAscii" w:hAnsiTheme="minorAscii" w:eastAsiaTheme="minorAscii" w:cstheme="minorAscii"/>
          <w:noProof w:val="0"/>
          <w:sz w:val="20"/>
          <w:szCs w:val="20"/>
          <w:lang w:val="en-GB"/>
        </w:rPr>
        <w:t>. Other Units include</w:t>
      </w:r>
      <w:r w:rsidRPr="39AAA053" w:rsidR="3F253190">
        <w:rPr>
          <w:rFonts w:ascii="Calibri" w:hAnsi="Calibri" w:eastAsia="Calibri" w:cs="Calibri" w:asciiTheme="minorAscii" w:hAnsiTheme="minorAscii" w:eastAsiaTheme="minorAscii" w:cstheme="minorAscii"/>
          <w:noProof w:val="0"/>
          <w:sz w:val="20"/>
          <w:szCs w:val="20"/>
          <w:lang w:val="en-GB"/>
        </w:rPr>
        <w:t xml:space="preserve"> </w:t>
      </w:r>
      <w:r w:rsidRPr="39AAA053" w:rsidR="7F154886">
        <w:rPr>
          <w:rFonts w:ascii="Calibri" w:hAnsi="Calibri" w:eastAsia="Calibri" w:cs="Calibri" w:asciiTheme="minorAscii" w:hAnsiTheme="minorAscii" w:eastAsiaTheme="minorAscii" w:cstheme="minorAscii"/>
          <w:noProof w:val="0"/>
          <w:sz w:val="20"/>
          <w:szCs w:val="20"/>
          <w:lang w:val="en-GB"/>
        </w:rPr>
        <w:t>Sports Coaching and Activity Leadership; Performance Analysis in Sport and Exercise</w:t>
      </w:r>
      <w:r w:rsidRPr="39AAA053" w:rsidR="7C5F12E9">
        <w:rPr>
          <w:rFonts w:ascii="Calibri" w:hAnsi="Calibri" w:eastAsia="Calibri" w:cs="Calibri" w:asciiTheme="minorAscii" w:hAnsiTheme="minorAscii" w:eastAsiaTheme="minorAscii" w:cstheme="minorAscii"/>
          <w:noProof w:val="0"/>
          <w:sz w:val="20"/>
          <w:szCs w:val="20"/>
          <w:lang w:val="en-GB"/>
        </w:rPr>
        <w:t xml:space="preserve"> and </w:t>
      </w:r>
      <w:r w:rsidRPr="39AAA053" w:rsidR="103F7389">
        <w:rPr>
          <w:rFonts w:ascii="Calibri" w:hAnsi="Calibri" w:eastAsia="Calibri" w:cs="Calibri" w:asciiTheme="minorAscii" w:hAnsiTheme="minorAscii" w:eastAsiaTheme="minorAscii" w:cstheme="minorAscii"/>
          <w:noProof w:val="0"/>
          <w:sz w:val="20"/>
          <w:szCs w:val="20"/>
          <w:lang w:val="en-GB"/>
        </w:rPr>
        <w:t>Sports Injuries and Rehabilitation</w:t>
      </w:r>
      <w:r w:rsidRPr="39AAA053" w:rsidR="09821F34">
        <w:rPr>
          <w:rFonts w:ascii="Calibri" w:hAnsi="Calibri" w:eastAsia="Calibri" w:cs="Calibri" w:asciiTheme="minorAscii" w:hAnsiTheme="minorAscii" w:eastAsiaTheme="minorAscii" w:cstheme="minorAscii"/>
          <w:noProof w:val="0"/>
          <w:sz w:val="20"/>
          <w:szCs w:val="20"/>
          <w:lang w:val="en-GB"/>
        </w:rPr>
        <w:t>.</w:t>
      </w:r>
    </w:p>
    <w:p xmlns:wp14="http://schemas.microsoft.com/office/word/2010/wordml" w:rsidP="39AAA053" wp14:paraId="5E5787A5" wp14:textId="648BC930">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1BE2926"/>
    <w:rsid w:val="09602265"/>
    <w:rsid w:val="09821F34"/>
    <w:rsid w:val="0A5D0F47"/>
    <w:rsid w:val="0D1DD3C5"/>
    <w:rsid w:val="0EB9A426"/>
    <w:rsid w:val="103F7389"/>
    <w:rsid w:val="1385DDD5"/>
    <w:rsid w:val="15BD4725"/>
    <w:rsid w:val="16BFE70F"/>
    <w:rsid w:val="19F787D1"/>
    <w:rsid w:val="1B3E2ED8"/>
    <w:rsid w:val="1D1E5263"/>
    <w:rsid w:val="1E21F906"/>
    <w:rsid w:val="1FF001F7"/>
    <w:rsid w:val="23F7C30B"/>
    <w:rsid w:val="26583431"/>
    <w:rsid w:val="28B20BD1"/>
    <w:rsid w:val="2A955313"/>
    <w:rsid w:val="2E256C01"/>
    <w:rsid w:val="2E92A82E"/>
    <w:rsid w:val="315787B5"/>
    <w:rsid w:val="3380D1C9"/>
    <w:rsid w:val="371A9F45"/>
    <w:rsid w:val="37C6C939"/>
    <w:rsid w:val="39AAA053"/>
    <w:rsid w:val="3E360ABD"/>
    <w:rsid w:val="3E42C73F"/>
    <w:rsid w:val="3ED26262"/>
    <w:rsid w:val="3F253190"/>
    <w:rsid w:val="3FD7602C"/>
    <w:rsid w:val="40C944CE"/>
    <w:rsid w:val="42616E72"/>
    <w:rsid w:val="438F7847"/>
    <w:rsid w:val="466DC989"/>
    <w:rsid w:val="4A0D80AE"/>
    <w:rsid w:val="4EAD7501"/>
    <w:rsid w:val="4FEFEC6E"/>
    <w:rsid w:val="52FD8EA3"/>
    <w:rsid w:val="597DA657"/>
    <w:rsid w:val="5D90AABD"/>
    <w:rsid w:val="5F294998"/>
    <w:rsid w:val="68F0BBF5"/>
    <w:rsid w:val="698AE177"/>
    <w:rsid w:val="6DCBEA58"/>
    <w:rsid w:val="70DC3ADD"/>
    <w:rsid w:val="71098A5E"/>
    <w:rsid w:val="7136FF2F"/>
    <w:rsid w:val="74FDC7B4"/>
    <w:rsid w:val="75B1175E"/>
    <w:rsid w:val="75B69C6C"/>
    <w:rsid w:val="75F87C85"/>
    <w:rsid w:val="77526CCD"/>
    <w:rsid w:val="77A640B3"/>
    <w:rsid w:val="79C8D7C4"/>
    <w:rsid w:val="7AD23644"/>
    <w:rsid w:val="7B64A825"/>
    <w:rsid w:val="7C248203"/>
    <w:rsid w:val="7C5F12E9"/>
    <w:rsid w:val="7E62FFB8"/>
    <w:rsid w:val="7F15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5</revision>
  <dcterms:created xsi:type="dcterms:W3CDTF">2023-11-23T07:52:41.0000000Z</dcterms:created>
  <dcterms:modified xsi:type="dcterms:W3CDTF">2023-12-08T09:18:03.6999125Z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